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bookmarkStart w:id="0" w:name="_Toc487627914"/>
      <w:bookmarkStart w:id="1" w:name="_Toc488248080"/>
      <w:bookmarkStart w:id="2" w:name="_Toc488248968"/>
      <w:bookmarkStart w:id="3" w:name="_Toc514766310"/>
      <w:bookmarkStart w:id="4" w:name="_Toc514856961"/>
      <w:bookmarkStart w:id="5" w:name="_Toc515015943"/>
      <w:bookmarkStart w:id="6" w:name="_Toc515034319"/>
      <w:bookmarkStart w:id="7" w:name="_Toc9941874"/>
      <w:r w:rsidRPr="000065F2">
        <w:rPr>
          <w:rFonts w:ascii="Times New Roman" w:eastAsia="Times New Roman" w:hAnsi="Times New Roman" w:cs="Times New Roman"/>
          <w:b/>
          <w:szCs w:val="20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0065F2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«Балтийский государственный технический университет «ВОЕНМЕХ» им. Д.Ф. Устинова» </w:t>
      </w: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0065F2">
        <w:rPr>
          <w:rFonts w:ascii="Times New Roman" w:eastAsia="Times New Roman" w:hAnsi="Times New Roman" w:cs="Times New Roman"/>
          <w:b/>
          <w:szCs w:val="20"/>
          <w:lang w:eastAsia="ru-RU"/>
        </w:rPr>
        <w:t>(БГТУ «ВОЕНМЕХ» им. Д.Ф. Устинова)</w:t>
      </w: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W w:w="9958" w:type="dxa"/>
        <w:tblLayout w:type="fixed"/>
        <w:tblLook w:val="04A0" w:firstRow="1" w:lastRow="0" w:firstColumn="1" w:lastColumn="0" w:noHBand="0" w:noVBand="1"/>
      </w:tblPr>
      <w:tblGrid>
        <w:gridCol w:w="2225"/>
        <w:gridCol w:w="410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0065F2" w:rsidRPr="000065F2" w:rsidTr="00F8200A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0065F2" w:rsidRPr="000065F2" w:rsidRDefault="000065F2" w:rsidP="000065F2">
            <w:pPr>
              <w:spacing w:after="0"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15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ДОПУСКАЕТСЯ К ЗАЩИТЕ:</w:t>
            </w:r>
          </w:p>
        </w:tc>
      </w:tr>
      <w:tr w:rsidR="000065F2" w:rsidRPr="000065F2" w:rsidTr="00F8200A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5F2" w:rsidRPr="000065F2" w:rsidRDefault="000065F2" w:rsidP="000065F2">
            <w:pPr>
              <w:spacing w:after="0"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0065F2" w:rsidRPr="000065F2" w:rsidRDefault="000065F2" w:rsidP="000065F2">
            <w:pPr>
              <w:spacing w:after="0" w:line="240" w:lineRule="auto"/>
              <w:ind w:left="-222" w:right="-110"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4"/>
                <w:lang w:eastAsia="ru-RU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И1</w:t>
            </w:r>
          </w:p>
        </w:tc>
      </w:tr>
      <w:tr w:rsidR="000065F2" w:rsidRPr="000065F2" w:rsidTr="00F8200A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5F2" w:rsidRPr="000065F2" w:rsidRDefault="000065F2" w:rsidP="000065F2">
            <w:pPr>
              <w:spacing w:after="0"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lang w:eastAsia="ru-RU"/>
              </w:rPr>
              <w:t>индекс  кафедры</w:t>
            </w:r>
          </w:p>
        </w:tc>
      </w:tr>
      <w:tr w:rsidR="000065F2" w:rsidRPr="000065F2" w:rsidTr="00F8200A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16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5F2" w:rsidRPr="000065F2" w:rsidRDefault="000065F2" w:rsidP="000065F2">
            <w:pPr>
              <w:spacing w:after="0"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Борейшо А.С.</w:t>
            </w:r>
          </w:p>
        </w:tc>
        <w:tc>
          <w:tcPr>
            <w:tcW w:w="283" w:type="dxa"/>
            <w:gridSpan w:val="4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8"/>
                <w:szCs w:val="24"/>
                <w:lang w:eastAsia="ru-RU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0065F2" w:rsidRPr="000065F2" w:rsidTr="00F8200A">
        <w:tc>
          <w:tcPr>
            <w:tcW w:w="2225" w:type="dxa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5F2" w:rsidRPr="000065F2" w:rsidRDefault="000065F2" w:rsidP="000065F2">
            <w:pPr>
              <w:spacing w:after="0"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подпись</w:t>
            </w:r>
          </w:p>
        </w:tc>
      </w:tr>
      <w:tr w:rsidR="000065F2" w:rsidRPr="000065F2" w:rsidTr="00F8200A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Cs w:val="24"/>
                <w:lang w:eastAsia="ru-RU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5F2" w:rsidRPr="000065F2" w:rsidRDefault="000065F2" w:rsidP="000065F2">
            <w:pPr>
              <w:spacing w:after="0" w:line="240" w:lineRule="auto"/>
              <w:ind w:right="-108"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И1М31</w:t>
            </w:r>
          </w:p>
        </w:tc>
        <w:tc>
          <w:tcPr>
            <w:tcW w:w="1867" w:type="dxa"/>
            <w:vAlign w:val="center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«__14___»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6" w:type="dxa"/>
            <w:gridSpan w:val="3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2019__ г.</w:t>
            </w:r>
          </w:p>
        </w:tc>
      </w:tr>
      <w:tr w:rsidR="000065F2" w:rsidRPr="000065F2" w:rsidTr="00F8200A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0065F2" w:rsidRPr="000065F2" w:rsidRDefault="000065F2" w:rsidP="000065F2">
            <w:pPr>
              <w:spacing w:after="0"/>
              <w:ind w:firstLine="0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индекс группы</w:t>
            </w:r>
          </w:p>
        </w:tc>
        <w:tc>
          <w:tcPr>
            <w:tcW w:w="1867" w:type="dxa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pacing w:val="-10"/>
                <w:sz w:val="16"/>
                <w:szCs w:val="24"/>
                <w:lang w:eastAsia="ru-RU"/>
              </w:rPr>
            </w:pPr>
          </w:p>
        </w:tc>
      </w:tr>
    </w:tbl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65F2" w:rsidRPr="000065F2" w:rsidRDefault="000065F2" w:rsidP="000065F2">
      <w:pPr>
        <w:spacing w:before="60"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</w:pPr>
      <w:r w:rsidRPr="000065F2">
        <w:rPr>
          <w:rFonts w:ascii="Times New Roman" w:eastAsia="Times New Roman" w:hAnsi="Times New Roman" w:cs="Times New Roman"/>
          <w:b/>
          <w:caps/>
          <w:sz w:val="36"/>
          <w:szCs w:val="24"/>
          <w:lang w:eastAsia="ru-RU"/>
        </w:rPr>
        <w:t xml:space="preserve">отчет </w:t>
      </w:r>
    </w:p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107"/>
        <w:gridCol w:w="75"/>
        <w:gridCol w:w="2142"/>
        <w:gridCol w:w="1050"/>
        <w:gridCol w:w="195"/>
        <w:gridCol w:w="225"/>
        <w:gridCol w:w="61"/>
        <w:gridCol w:w="364"/>
        <w:gridCol w:w="425"/>
        <w:gridCol w:w="714"/>
        <w:gridCol w:w="137"/>
        <w:gridCol w:w="147"/>
        <w:gridCol w:w="137"/>
        <w:gridCol w:w="485"/>
        <w:gridCol w:w="280"/>
        <w:gridCol w:w="287"/>
        <w:gridCol w:w="305"/>
        <w:gridCol w:w="1440"/>
        <w:gridCol w:w="888"/>
        <w:gridCol w:w="60"/>
        <w:gridCol w:w="215"/>
        <w:gridCol w:w="8"/>
        <w:gridCol w:w="288"/>
      </w:tblGrid>
      <w:tr w:rsidR="000065F2" w:rsidRPr="000065F2" w:rsidTr="00F8200A">
        <w:trPr>
          <w:trHeight w:val="655"/>
          <w:jc w:val="center"/>
        </w:trPr>
        <w:tc>
          <w:tcPr>
            <w:tcW w:w="2324" w:type="dxa"/>
            <w:gridSpan w:val="3"/>
            <w:vAlign w:val="bottom"/>
          </w:tcPr>
          <w:p w:rsidR="000065F2" w:rsidRPr="000065F2" w:rsidRDefault="000065F2" w:rsidP="000065F2">
            <w:pPr>
              <w:spacing w:before="6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прохождении</w:t>
            </w:r>
          </w:p>
        </w:tc>
        <w:tc>
          <w:tcPr>
            <w:tcW w:w="6252" w:type="dxa"/>
            <w:gridSpan w:val="15"/>
            <w:tcBorders>
              <w:bottom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before="6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учебной</w:t>
            </w:r>
          </w:p>
        </w:tc>
        <w:tc>
          <w:tcPr>
            <w:tcW w:w="1459" w:type="dxa"/>
            <w:gridSpan w:val="5"/>
            <w:vAlign w:val="bottom"/>
          </w:tcPr>
          <w:p w:rsidR="000065F2" w:rsidRPr="000065F2" w:rsidRDefault="000065F2" w:rsidP="000065F2">
            <w:pPr>
              <w:spacing w:before="60" w:after="0" w:line="240" w:lineRule="auto"/>
              <w:ind w:left="-124" w:firstLine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практики</w:t>
            </w:r>
          </w:p>
        </w:tc>
      </w:tr>
      <w:tr w:rsidR="000065F2" w:rsidRPr="000065F2" w:rsidTr="00F8200A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50"/>
        </w:trPr>
        <w:tc>
          <w:tcPr>
            <w:tcW w:w="9640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практики</w:t>
            </w:r>
          </w:p>
        </w:tc>
      </w:tr>
      <w:tr w:rsidR="000065F2" w:rsidRPr="000065F2" w:rsidTr="00F8200A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351"/>
        </w:trPr>
        <w:tc>
          <w:tcPr>
            <w:tcW w:w="9640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Маслова Льва Юрьевича</w:t>
            </w:r>
          </w:p>
        </w:tc>
      </w:tr>
      <w:tr w:rsidR="000065F2" w:rsidRPr="000065F2" w:rsidTr="00F8200A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264"/>
        </w:trPr>
        <w:tc>
          <w:tcPr>
            <w:tcW w:w="96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обучающегося</w:t>
            </w:r>
          </w:p>
        </w:tc>
      </w:tr>
      <w:tr w:rsidR="000065F2" w:rsidRPr="000065F2" w:rsidTr="00F8200A">
        <w:tblPrEx>
          <w:jc w:val="left"/>
        </w:tblPrEx>
        <w:trPr>
          <w:gridAfter w:val="1"/>
          <w:wAfter w:w="288" w:type="dxa"/>
          <w:trHeight w:val="338"/>
        </w:trPr>
        <w:tc>
          <w:tcPr>
            <w:tcW w:w="3794" w:type="dxa"/>
            <w:gridSpan w:val="6"/>
            <w:vAlign w:val="bottom"/>
            <w:hideMark/>
          </w:tcPr>
          <w:p w:rsidR="000065F2" w:rsidRPr="000065F2" w:rsidRDefault="000065F2" w:rsidP="000065F2">
            <w:pPr>
              <w:spacing w:after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65F2" w:rsidRPr="000065F2" w:rsidRDefault="000065F2" w:rsidP="000065F2">
            <w:pPr>
              <w:spacing w:after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Обучающегося по </w:t>
            </w:r>
          </w:p>
          <w:p w:rsidR="000065F2" w:rsidRPr="000065F2" w:rsidRDefault="000065F2" w:rsidP="000065F2">
            <w:pPr>
              <w:spacing w:after="0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направлению</w:t>
            </w: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/специальности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12.04.05</w:t>
            </w:r>
          </w:p>
        </w:tc>
        <w:tc>
          <w:tcPr>
            <w:tcW w:w="284" w:type="dxa"/>
            <w:gridSpan w:val="2"/>
            <w:vAlign w:val="bottom"/>
          </w:tcPr>
          <w:p w:rsidR="000065F2" w:rsidRPr="000065F2" w:rsidRDefault="000065F2" w:rsidP="000065F2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Лазерная техника и </w:t>
            </w:r>
          </w:p>
        </w:tc>
      </w:tr>
      <w:tr w:rsidR="000065F2" w:rsidRPr="000065F2" w:rsidTr="00F8200A">
        <w:tblPrEx>
          <w:jc w:val="left"/>
        </w:tblPrEx>
        <w:trPr>
          <w:gridAfter w:val="4"/>
          <w:wAfter w:w="571" w:type="dxa"/>
          <w:trHeight w:val="136"/>
        </w:trPr>
        <w:tc>
          <w:tcPr>
            <w:tcW w:w="3794" w:type="dxa"/>
            <w:gridSpan w:val="6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нужное подчеркнуть</w:t>
            </w:r>
          </w:p>
        </w:tc>
        <w:tc>
          <w:tcPr>
            <w:tcW w:w="1701" w:type="dxa"/>
            <w:gridSpan w:val="5"/>
            <w:hideMark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код</w:t>
            </w:r>
          </w:p>
        </w:tc>
        <w:tc>
          <w:tcPr>
            <w:tcW w:w="284" w:type="dxa"/>
            <w:gridSpan w:val="2"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3685" w:type="dxa"/>
            <w:gridSpan w:val="6"/>
            <w:hideMark/>
          </w:tcPr>
          <w:p w:rsidR="000065F2" w:rsidRPr="000065F2" w:rsidRDefault="000065F2" w:rsidP="000065F2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полное наименование направления/специальности</w:t>
            </w:r>
          </w:p>
        </w:tc>
      </w:tr>
      <w:tr w:rsidR="000065F2" w:rsidRPr="000065F2" w:rsidTr="00F8200A">
        <w:tblPrEx>
          <w:jc w:val="left"/>
        </w:tblPrEx>
        <w:trPr>
          <w:gridBefore w:val="1"/>
          <w:gridAfter w:val="1"/>
          <w:wBefore w:w="107" w:type="dxa"/>
          <w:wAfter w:w="288" w:type="dxa"/>
          <w:trHeight w:val="139"/>
        </w:trPr>
        <w:tc>
          <w:tcPr>
            <w:tcW w:w="96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лазерные технологии</w:t>
            </w:r>
          </w:p>
        </w:tc>
      </w:tr>
      <w:tr w:rsidR="000065F2" w:rsidRPr="000065F2" w:rsidTr="00F8200A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618"/>
        </w:trPr>
        <w:tc>
          <w:tcPr>
            <w:tcW w:w="4112" w:type="dxa"/>
            <w:gridSpan w:val="7"/>
            <w:tcBorders>
              <w:top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right="-301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 А.П,  к.т.н., доцент</w:t>
            </w:r>
          </w:p>
        </w:tc>
      </w:tr>
      <w:tr w:rsidR="000065F2" w:rsidRPr="000065F2" w:rsidTr="00F8200A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191"/>
        </w:trPr>
        <w:tc>
          <w:tcPr>
            <w:tcW w:w="3192" w:type="dxa"/>
            <w:gridSpan w:val="2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0065F2" w:rsidRPr="000065F2" w:rsidRDefault="000065F2" w:rsidP="000065F2">
            <w:pPr>
              <w:spacing w:after="0" w:line="240" w:lineRule="auto"/>
              <w:ind w:right="-301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0065F2" w:rsidRPr="000065F2" w:rsidTr="00F8200A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80"/>
        </w:trPr>
        <w:tc>
          <w:tcPr>
            <w:tcW w:w="3192" w:type="dxa"/>
            <w:gridSpan w:val="2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vAlign w:val="bottom"/>
          </w:tcPr>
          <w:p w:rsidR="000065F2" w:rsidRPr="000065F2" w:rsidRDefault="000065F2" w:rsidP="000065F2">
            <w:pPr>
              <w:spacing w:after="0" w:line="240" w:lineRule="auto"/>
              <w:ind w:right="-301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65F2" w:rsidRPr="000065F2" w:rsidTr="00F8200A">
        <w:tblPrEx>
          <w:jc w:val="left"/>
          <w:tblCellMar>
            <w:left w:w="28" w:type="dxa"/>
            <w:right w:w="28" w:type="dxa"/>
          </w:tblCellMar>
        </w:tblPrEx>
        <w:trPr>
          <w:gridBefore w:val="2"/>
          <w:gridAfter w:val="1"/>
          <w:wBefore w:w="182" w:type="dxa"/>
          <w:wAfter w:w="288" w:type="dxa"/>
          <w:trHeight w:val="80"/>
        </w:trPr>
        <w:tc>
          <w:tcPr>
            <w:tcW w:w="3192" w:type="dxa"/>
            <w:gridSpan w:val="2"/>
            <w:tcBorders>
              <w:bottom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6373" w:type="dxa"/>
            <w:gridSpan w:val="18"/>
            <w:tcBorders>
              <w:bottom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right="-301" w:firstLine="0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</w:tr>
      <w:tr w:rsidR="000065F2" w:rsidRPr="000065F2" w:rsidTr="00F8200A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2"/>
          <w:wBefore w:w="107" w:type="dxa"/>
          <w:wAfter w:w="296" w:type="dxa"/>
          <w:trHeight w:val="531"/>
        </w:trPr>
        <w:tc>
          <w:tcPr>
            <w:tcW w:w="3462" w:type="dxa"/>
            <w:gridSpan w:val="4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09" w:type="dxa"/>
            <w:gridSpan w:val="7"/>
            <w:tcBorders>
              <w:bottom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04.02.2019</w:t>
            </w:r>
          </w:p>
        </w:tc>
        <w:tc>
          <w:tcPr>
            <w:tcW w:w="280" w:type="dxa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7" w:type="dxa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14.03.2019</w:t>
            </w:r>
          </w:p>
        </w:tc>
        <w:tc>
          <w:tcPr>
            <w:tcW w:w="215" w:type="dxa"/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065F2" w:rsidRPr="000065F2" w:rsidTr="00F8200A">
        <w:tblPrEx>
          <w:jc w:val="left"/>
          <w:tblCellMar>
            <w:left w:w="28" w:type="dxa"/>
            <w:right w:w="28" w:type="dxa"/>
          </w:tblCellMar>
        </w:tblPrEx>
        <w:trPr>
          <w:gridBefore w:val="1"/>
          <w:gridAfter w:val="1"/>
          <w:wBefore w:w="107" w:type="dxa"/>
          <w:wAfter w:w="288" w:type="dxa"/>
          <w:trHeight w:val="469"/>
        </w:trPr>
        <w:tc>
          <w:tcPr>
            <w:tcW w:w="4537" w:type="dxa"/>
            <w:gridSpan w:val="8"/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 обучающегося на практике: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стажер</w:t>
            </w:r>
          </w:p>
        </w:tc>
      </w:tr>
    </w:tbl>
    <w:p w:rsidR="000065F2" w:rsidRPr="000065F2" w:rsidRDefault="000065F2" w:rsidP="000065F2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6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817"/>
        <w:gridCol w:w="1586"/>
        <w:gridCol w:w="284"/>
        <w:gridCol w:w="430"/>
        <w:gridCol w:w="725"/>
        <w:gridCol w:w="1279"/>
        <w:gridCol w:w="121"/>
        <w:gridCol w:w="137"/>
        <w:gridCol w:w="663"/>
        <w:gridCol w:w="1755"/>
        <w:gridCol w:w="137"/>
        <w:gridCol w:w="109"/>
        <w:gridCol w:w="38"/>
        <w:gridCol w:w="1257"/>
        <w:gridCol w:w="448"/>
      </w:tblGrid>
      <w:tr w:rsidR="000065F2" w:rsidRPr="000065F2" w:rsidTr="00F8200A">
        <w:trPr>
          <w:trHeight w:val="369"/>
        </w:trPr>
        <w:tc>
          <w:tcPr>
            <w:tcW w:w="311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 практики от БГТУ «ВОЕНМЕХ» им. Д.Ф. Устинова:</w:t>
            </w:r>
          </w:p>
        </w:tc>
        <w:tc>
          <w:tcPr>
            <w:tcW w:w="200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5F2" w:rsidRPr="000065F2" w:rsidTr="00F8200A">
        <w:trPr>
          <w:trHeight w:val="352"/>
        </w:trPr>
        <w:tc>
          <w:tcPr>
            <w:tcW w:w="2403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Погода А.П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0065F2" w:rsidRPr="000065F2" w:rsidTr="00F8200A">
        <w:trPr>
          <w:trHeight w:val="115"/>
        </w:trPr>
        <w:tc>
          <w:tcPr>
            <w:tcW w:w="2403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71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 ИО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41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0065F2" w:rsidRPr="000065F2" w:rsidTr="00F8200A">
        <w:trPr>
          <w:gridAfter w:val="1"/>
          <w:wAfter w:w="448" w:type="dxa"/>
          <w:trHeight w:val="80"/>
        </w:trPr>
        <w:tc>
          <w:tcPr>
            <w:tcW w:w="81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065F2" w:rsidRPr="000065F2" w:rsidRDefault="000065F2" w:rsidP="000065F2">
            <w:pPr>
              <w:spacing w:after="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</w:t>
            </w:r>
          </w:p>
        </w:tc>
        <w:tc>
          <w:tcPr>
            <w:tcW w:w="158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8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0065F2" w:rsidRPr="000065F2" w:rsidRDefault="000065F2" w:rsidP="000065F2">
            <w:pPr>
              <w:spacing w:after="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5F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20__г.</w:t>
            </w:r>
          </w:p>
        </w:tc>
        <w:tc>
          <w:tcPr>
            <w:tcW w:w="14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0065F2" w:rsidRPr="000065F2" w:rsidRDefault="000065F2" w:rsidP="000065F2">
            <w:pPr>
              <w:spacing w:after="4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</w:p>
    <w:p w:rsidR="000065F2" w:rsidRPr="000065F2" w:rsidRDefault="000065F2" w:rsidP="000065F2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F2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463B90" w:rsidRDefault="00463B90" w:rsidP="00A76B36">
      <w:pPr>
        <w:pStyle w:val="1"/>
        <w:numPr>
          <w:ilvl w:val="0"/>
          <w:numId w:val="0"/>
        </w:numPr>
      </w:pPr>
    </w:p>
    <w:p w:rsidR="00876577" w:rsidRDefault="00876577" w:rsidP="00A76B36">
      <w:pPr>
        <w:pStyle w:val="1"/>
        <w:numPr>
          <w:ilvl w:val="0"/>
          <w:numId w:val="0"/>
        </w:numPr>
      </w:pPr>
      <w:r w:rsidRPr="00876577">
        <w:t>С</w:t>
      </w:r>
      <w:bookmarkEnd w:id="0"/>
      <w:bookmarkEnd w:id="1"/>
      <w:bookmarkEnd w:id="2"/>
      <w:r w:rsidR="00B06441">
        <w:t>одержание</w:t>
      </w:r>
      <w:bookmarkEnd w:id="3"/>
      <w:bookmarkEnd w:id="4"/>
      <w:bookmarkEnd w:id="5"/>
      <w:bookmarkEnd w:id="6"/>
      <w:bookmarkEnd w:id="7"/>
    </w:p>
    <w:p w:rsidR="00187554" w:rsidRPr="00187554" w:rsidRDefault="00187554" w:rsidP="00187554"/>
    <w:bookmarkStart w:id="9" w:name="_Toc488248081"/>
    <w:p w:rsidR="00675FBD" w:rsidRDefault="005D50D2">
      <w:pPr>
        <w:pStyle w:val="13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941874" w:history="1">
        <w:r w:rsidR="00675FBD" w:rsidRPr="00E8317D">
          <w:rPr>
            <w:rStyle w:val="afe"/>
            <w:noProof/>
          </w:rPr>
          <w:t>Содержание</w:t>
        </w:r>
        <w:r w:rsidR="00675FBD">
          <w:rPr>
            <w:noProof/>
            <w:webHidden/>
          </w:rPr>
          <w:tab/>
        </w:r>
        <w:r w:rsidR="00675FBD">
          <w:rPr>
            <w:noProof/>
            <w:webHidden/>
          </w:rPr>
          <w:fldChar w:fldCharType="begin"/>
        </w:r>
        <w:r w:rsidR="00675FBD">
          <w:rPr>
            <w:noProof/>
            <w:webHidden/>
          </w:rPr>
          <w:instrText xml:space="preserve"> PAGEREF _Toc9941874 \h </w:instrText>
        </w:r>
        <w:r w:rsidR="00675FBD">
          <w:rPr>
            <w:noProof/>
            <w:webHidden/>
          </w:rPr>
        </w:r>
        <w:r w:rsidR="00675FBD">
          <w:rPr>
            <w:noProof/>
            <w:webHidden/>
          </w:rPr>
          <w:fldChar w:fldCharType="separate"/>
        </w:r>
        <w:r w:rsidR="00675FBD">
          <w:rPr>
            <w:noProof/>
            <w:webHidden/>
          </w:rPr>
          <w:t>1</w:t>
        </w:r>
        <w:r w:rsidR="00675FBD">
          <w:rPr>
            <w:noProof/>
            <w:webHidden/>
          </w:rPr>
          <w:fldChar w:fldCharType="end"/>
        </w:r>
      </w:hyperlink>
    </w:p>
    <w:p w:rsidR="00675FBD" w:rsidRDefault="000065F2">
      <w:pPr>
        <w:pStyle w:val="13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41875" w:history="1">
        <w:r w:rsidR="00675FBD" w:rsidRPr="00E8317D">
          <w:rPr>
            <w:rStyle w:val="afe"/>
            <w:noProof/>
          </w:rPr>
          <w:t>Введение</w:t>
        </w:r>
        <w:r w:rsidR="00675FBD">
          <w:rPr>
            <w:noProof/>
            <w:webHidden/>
          </w:rPr>
          <w:tab/>
        </w:r>
        <w:r w:rsidR="00675FBD">
          <w:rPr>
            <w:noProof/>
            <w:webHidden/>
          </w:rPr>
          <w:fldChar w:fldCharType="begin"/>
        </w:r>
        <w:r w:rsidR="00675FBD">
          <w:rPr>
            <w:noProof/>
            <w:webHidden/>
          </w:rPr>
          <w:instrText xml:space="preserve"> PAGEREF _Toc9941875 \h </w:instrText>
        </w:r>
        <w:r w:rsidR="00675FBD">
          <w:rPr>
            <w:noProof/>
            <w:webHidden/>
          </w:rPr>
        </w:r>
        <w:r w:rsidR="00675FBD">
          <w:rPr>
            <w:noProof/>
            <w:webHidden/>
          </w:rPr>
          <w:fldChar w:fldCharType="separate"/>
        </w:r>
        <w:r w:rsidR="00675FBD">
          <w:rPr>
            <w:noProof/>
            <w:webHidden/>
          </w:rPr>
          <w:t>3</w:t>
        </w:r>
        <w:r w:rsidR="00675FBD">
          <w:rPr>
            <w:noProof/>
            <w:webHidden/>
          </w:rPr>
          <w:fldChar w:fldCharType="end"/>
        </w:r>
      </w:hyperlink>
    </w:p>
    <w:p w:rsidR="00675FBD" w:rsidRDefault="000065F2">
      <w:pPr>
        <w:pStyle w:val="13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41877" w:history="1">
        <w:r w:rsidR="00675FBD" w:rsidRPr="00E8317D">
          <w:rPr>
            <w:rStyle w:val="afe"/>
            <w:noProof/>
          </w:rPr>
          <w:t>Дневник практики</w:t>
        </w:r>
        <w:r w:rsidR="00675FBD">
          <w:rPr>
            <w:noProof/>
            <w:webHidden/>
          </w:rPr>
          <w:tab/>
        </w:r>
        <w:r w:rsidR="00675FBD">
          <w:rPr>
            <w:noProof/>
            <w:webHidden/>
          </w:rPr>
          <w:fldChar w:fldCharType="begin"/>
        </w:r>
        <w:r w:rsidR="00675FBD">
          <w:rPr>
            <w:noProof/>
            <w:webHidden/>
          </w:rPr>
          <w:instrText xml:space="preserve"> PAGEREF _Toc9941877 \h </w:instrText>
        </w:r>
        <w:r w:rsidR="00675FBD">
          <w:rPr>
            <w:noProof/>
            <w:webHidden/>
          </w:rPr>
        </w:r>
        <w:r w:rsidR="00675FBD">
          <w:rPr>
            <w:noProof/>
            <w:webHidden/>
          </w:rPr>
          <w:fldChar w:fldCharType="separate"/>
        </w:r>
        <w:r w:rsidR="00675FBD">
          <w:rPr>
            <w:noProof/>
            <w:webHidden/>
          </w:rPr>
          <w:t>4</w:t>
        </w:r>
        <w:r w:rsidR="00675FBD">
          <w:rPr>
            <w:noProof/>
            <w:webHidden/>
          </w:rPr>
          <w:fldChar w:fldCharType="end"/>
        </w:r>
      </w:hyperlink>
    </w:p>
    <w:p w:rsidR="00675FBD" w:rsidRDefault="000065F2">
      <w:pPr>
        <w:pStyle w:val="13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41878" w:history="1">
        <w:r w:rsidR="00675FBD" w:rsidRPr="00E8317D">
          <w:rPr>
            <w:rStyle w:val="afe"/>
            <w:noProof/>
          </w:rPr>
          <w:t>1</w:t>
        </w:r>
        <w:r w:rsidR="00675FBD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675FBD" w:rsidRPr="00E8317D">
          <w:rPr>
            <w:rStyle w:val="afe"/>
            <w:noProof/>
          </w:rPr>
          <w:t>Теоретическое описание лабораторной работы</w:t>
        </w:r>
        <w:r w:rsidR="00675FBD">
          <w:rPr>
            <w:noProof/>
            <w:webHidden/>
          </w:rPr>
          <w:tab/>
        </w:r>
        <w:r w:rsidR="00675FBD">
          <w:rPr>
            <w:noProof/>
            <w:webHidden/>
          </w:rPr>
          <w:fldChar w:fldCharType="begin"/>
        </w:r>
        <w:r w:rsidR="00675FBD">
          <w:rPr>
            <w:noProof/>
            <w:webHidden/>
          </w:rPr>
          <w:instrText xml:space="preserve"> PAGEREF _Toc9941878 \h </w:instrText>
        </w:r>
        <w:r w:rsidR="00675FBD">
          <w:rPr>
            <w:noProof/>
            <w:webHidden/>
          </w:rPr>
        </w:r>
        <w:r w:rsidR="00675FBD">
          <w:rPr>
            <w:noProof/>
            <w:webHidden/>
          </w:rPr>
          <w:fldChar w:fldCharType="separate"/>
        </w:r>
        <w:r w:rsidR="00675FBD">
          <w:rPr>
            <w:noProof/>
            <w:webHidden/>
          </w:rPr>
          <w:t>5</w:t>
        </w:r>
        <w:r w:rsidR="00675FBD">
          <w:rPr>
            <w:noProof/>
            <w:webHidden/>
          </w:rPr>
          <w:fldChar w:fldCharType="end"/>
        </w:r>
      </w:hyperlink>
    </w:p>
    <w:p w:rsidR="00675FBD" w:rsidRDefault="000065F2">
      <w:pPr>
        <w:pStyle w:val="13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9941880" w:history="1">
        <w:r w:rsidR="008B23E4">
          <w:rPr>
            <w:rStyle w:val="afe"/>
            <w:noProof/>
          </w:rPr>
          <w:t>2</w:t>
        </w:r>
        <w:r w:rsidR="00675FBD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675FBD" w:rsidRPr="00E8317D">
          <w:rPr>
            <w:rStyle w:val="afe"/>
            <w:noProof/>
          </w:rPr>
          <w:t>Порядок выполнения работы студентами</w:t>
        </w:r>
        <w:r w:rsidR="00675FBD">
          <w:rPr>
            <w:noProof/>
            <w:webHidden/>
          </w:rPr>
          <w:tab/>
        </w:r>
        <w:r w:rsidR="008B23E4">
          <w:rPr>
            <w:noProof/>
            <w:webHidden/>
          </w:rPr>
          <w:t>8</w:t>
        </w:r>
      </w:hyperlink>
    </w:p>
    <w:p w:rsidR="00A76B36" w:rsidRDefault="005D50D2" w:rsidP="00187554">
      <w:pPr>
        <w:ind w:left="426"/>
      </w:pPr>
      <w:r>
        <w:fldChar w:fldCharType="end"/>
      </w:r>
    </w:p>
    <w:p w:rsidR="00A76B36" w:rsidRDefault="00A76B36" w:rsidP="00187554">
      <w:pPr>
        <w:ind w:left="426"/>
        <w:rPr>
          <w:rFonts w:ascii="Times New Roman" w:eastAsiaTheme="majorEastAsia" w:hAnsi="Times New Roman" w:cs="Times New Roman"/>
          <w:sz w:val="28"/>
          <w:szCs w:val="28"/>
        </w:rPr>
      </w:pPr>
      <w:r>
        <w:br w:type="page"/>
      </w:r>
    </w:p>
    <w:p w:rsidR="00876577" w:rsidRDefault="00876577" w:rsidP="00A76B36">
      <w:pPr>
        <w:pStyle w:val="1"/>
        <w:numPr>
          <w:ilvl w:val="0"/>
          <w:numId w:val="0"/>
        </w:numPr>
      </w:pPr>
      <w:bookmarkStart w:id="10" w:name="_Toc515034320"/>
      <w:bookmarkStart w:id="11" w:name="_Toc9941875"/>
      <w:r>
        <w:t>В</w:t>
      </w:r>
      <w:bookmarkEnd w:id="9"/>
      <w:r w:rsidR="00A76B36">
        <w:t>ведение</w:t>
      </w:r>
      <w:bookmarkEnd w:id="10"/>
      <w:bookmarkEnd w:id="11"/>
    </w:p>
    <w:p w:rsidR="008411DC" w:rsidRDefault="008411DC" w:rsidP="008411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30839" w:rsidRDefault="00A9601C" w:rsidP="00A96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Учебная практика </w:t>
      </w:r>
      <w:r w:rsidRPr="00A9601C">
        <w:rPr>
          <w:rFonts w:ascii="Times New Roman" w:hAnsi="Times New Roman" w:cs="Times New Roman"/>
          <w:sz w:val="28"/>
        </w:rPr>
        <w:t>в высших учебных заведениях имеет целью углубить и закрепить научно-теоретические знания студентов, выработать навыки практической, а во многих случаях и исследовательской работы, ознакомить с современным оборудованием.</w:t>
      </w:r>
      <w:r w:rsidR="00630839">
        <w:rPr>
          <w:rFonts w:ascii="Times New Roman" w:hAnsi="Times New Roman" w:cs="Times New Roman"/>
          <w:sz w:val="28"/>
        </w:rPr>
        <w:t xml:space="preserve"> </w:t>
      </w:r>
    </w:p>
    <w:p w:rsidR="008411DC" w:rsidRPr="00897722" w:rsidRDefault="00187554" w:rsidP="00A96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97722">
        <w:rPr>
          <w:rFonts w:ascii="Times New Roman" w:hAnsi="Times New Roman" w:cs="Times New Roman"/>
          <w:sz w:val="28"/>
        </w:rPr>
        <w:t>З</w:t>
      </w:r>
      <w:r w:rsidR="008411DC" w:rsidRPr="00897722">
        <w:rPr>
          <w:rFonts w:ascii="Times New Roman" w:hAnsi="Times New Roman" w:cs="Times New Roman"/>
          <w:sz w:val="28"/>
        </w:rPr>
        <w:t xml:space="preserve">адачами </w:t>
      </w:r>
      <w:r w:rsidR="00897722" w:rsidRPr="00897722">
        <w:rPr>
          <w:rFonts w:ascii="Times New Roman" w:hAnsi="Times New Roman" w:cs="Times New Roman"/>
          <w:sz w:val="28"/>
        </w:rPr>
        <w:t>учебной</w:t>
      </w:r>
      <w:r w:rsidR="008411DC" w:rsidRPr="00897722">
        <w:rPr>
          <w:rFonts w:ascii="Times New Roman" w:hAnsi="Times New Roman" w:cs="Times New Roman"/>
          <w:sz w:val="28"/>
        </w:rPr>
        <w:t xml:space="preserve"> практики являются:</w:t>
      </w:r>
    </w:p>
    <w:p w:rsidR="00452AAC" w:rsidRPr="001B64A7" w:rsidRDefault="00162AB7" w:rsidP="003C4146">
      <w:pPr>
        <w:pStyle w:val="a9"/>
        <w:numPr>
          <w:ilvl w:val="0"/>
          <w:numId w:val="12"/>
        </w:numPr>
        <w:tabs>
          <w:tab w:val="left" w:pos="993"/>
        </w:tabs>
        <w:ind w:left="0" w:firstLine="709"/>
        <w:rPr>
          <w:rFonts w:cs="Times New Roman"/>
          <w:sz w:val="28"/>
        </w:rPr>
      </w:pPr>
      <w:r>
        <w:rPr>
          <w:rFonts w:cs="Times New Roman"/>
          <w:sz w:val="28"/>
        </w:rPr>
        <w:t>Разработка собственного научного продукта для образовательного процесса кафедры</w:t>
      </w:r>
      <w:r w:rsidR="003C4146" w:rsidRPr="001B64A7">
        <w:rPr>
          <w:rFonts w:cs="Times New Roman"/>
          <w:sz w:val="28"/>
        </w:rPr>
        <w:t>;</w:t>
      </w:r>
    </w:p>
    <w:p w:rsidR="003C4146" w:rsidRPr="001B64A7" w:rsidRDefault="00162AB7" w:rsidP="003C4146">
      <w:pPr>
        <w:pStyle w:val="a9"/>
        <w:numPr>
          <w:ilvl w:val="0"/>
          <w:numId w:val="12"/>
        </w:numPr>
        <w:tabs>
          <w:tab w:val="left" w:pos="993"/>
        </w:tabs>
        <w:ind w:left="0" w:firstLine="709"/>
        <w:rPr>
          <w:rFonts w:cs="Times New Roman"/>
          <w:sz w:val="28"/>
        </w:rPr>
      </w:pPr>
      <w:r>
        <w:rPr>
          <w:rFonts w:cs="Times New Roman"/>
          <w:sz w:val="28"/>
        </w:rPr>
        <w:t>Разработка лабораторной работы по дисциплине «</w:t>
      </w:r>
      <w:r w:rsidR="00C943A1">
        <w:rPr>
          <w:rFonts w:cs="Times New Roman"/>
          <w:sz w:val="28"/>
        </w:rPr>
        <w:t>Основы лазерной техники</w:t>
      </w:r>
      <w:r>
        <w:rPr>
          <w:rFonts w:cs="Times New Roman"/>
          <w:sz w:val="28"/>
        </w:rPr>
        <w:t>»</w:t>
      </w:r>
    </w:p>
    <w:p w:rsidR="00630839" w:rsidRPr="00630839" w:rsidRDefault="00041703" w:rsidP="00630839">
      <w:pPr>
        <w:pStyle w:val="12"/>
        <w:numPr>
          <w:ilvl w:val="0"/>
          <w:numId w:val="12"/>
        </w:numPr>
        <w:jc w:val="left"/>
        <w:rPr>
          <w:sz w:val="32"/>
        </w:rPr>
      </w:pPr>
      <w:bookmarkStart w:id="12" w:name="_Toc9500420"/>
      <w:bookmarkStart w:id="13" w:name="_Toc9941876"/>
      <w:r>
        <w:rPr>
          <w:rFonts w:eastAsiaTheme="minorHAnsi"/>
          <w:bCs w:val="0"/>
          <w:szCs w:val="24"/>
        </w:rPr>
        <w:t>Исследовать</w:t>
      </w:r>
      <w:r w:rsidR="00630839" w:rsidRPr="00630839">
        <w:rPr>
          <w:rFonts w:eastAsiaTheme="minorHAnsi"/>
          <w:bCs w:val="0"/>
          <w:szCs w:val="24"/>
        </w:rPr>
        <w:t xml:space="preserve"> временные характеристики лазерного излучения в режиме свободной генерации, а также в режиме модуляции добротности</w:t>
      </w:r>
      <w:r>
        <w:rPr>
          <w:rFonts w:eastAsiaTheme="minorHAnsi"/>
          <w:bCs w:val="0"/>
          <w:szCs w:val="24"/>
        </w:rPr>
        <w:t>.</w:t>
      </w:r>
    </w:p>
    <w:p w:rsidR="00897722" w:rsidRPr="00630839" w:rsidRDefault="00511A79" w:rsidP="00630839">
      <w:pPr>
        <w:pStyle w:val="12"/>
        <w:numPr>
          <w:ilvl w:val="0"/>
          <w:numId w:val="12"/>
        </w:numPr>
        <w:jc w:val="left"/>
        <w:rPr>
          <w:sz w:val="32"/>
        </w:rPr>
        <w:sectPr w:rsidR="00897722" w:rsidRPr="00630839" w:rsidSect="005D50D2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630839">
        <w:rPr>
          <w:szCs w:val="24"/>
        </w:rPr>
        <w:t>Проведение ряда экспериментов.</w:t>
      </w:r>
      <w:bookmarkEnd w:id="12"/>
      <w:bookmarkEnd w:id="13"/>
    </w:p>
    <w:p w:rsidR="00463B90" w:rsidRDefault="00463B90" w:rsidP="00A76B36">
      <w:pPr>
        <w:pStyle w:val="1"/>
        <w:numPr>
          <w:ilvl w:val="0"/>
          <w:numId w:val="0"/>
        </w:numPr>
      </w:pPr>
      <w:bookmarkStart w:id="14" w:name="_Toc515034321"/>
      <w:bookmarkStart w:id="15" w:name="_Toc9941877"/>
    </w:p>
    <w:p w:rsidR="00630839" w:rsidRDefault="00630839" w:rsidP="00630839"/>
    <w:p w:rsidR="00630839" w:rsidRDefault="00630839" w:rsidP="00630839"/>
    <w:p w:rsidR="00630839" w:rsidRPr="00630839" w:rsidRDefault="00630839" w:rsidP="00630839"/>
    <w:p w:rsidR="00463B90" w:rsidRDefault="00463B90" w:rsidP="00A76B36">
      <w:pPr>
        <w:pStyle w:val="1"/>
        <w:numPr>
          <w:ilvl w:val="0"/>
          <w:numId w:val="0"/>
        </w:numPr>
      </w:pPr>
    </w:p>
    <w:p w:rsidR="00463B90" w:rsidRDefault="00463B90" w:rsidP="00A76B36">
      <w:pPr>
        <w:pStyle w:val="1"/>
        <w:numPr>
          <w:ilvl w:val="0"/>
          <w:numId w:val="0"/>
        </w:numPr>
      </w:pPr>
    </w:p>
    <w:p w:rsidR="00463B90" w:rsidRDefault="00463B90" w:rsidP="00A76B36">
      <w:pPr>
        <w:pStyle w:val="1"/>
        <w:numPr>
          <w:ilvl w:val="0"/>
          <w:numId w:val="0"/>
        </w:numPr>
      </w:pPr>
    </w:p>
    <w:p w:rsidR="00463B90" w:rsidRDefault="00463B90" w:rsidP="00A76B36">
      <w:pPr>
        <w:pStyle w:val="1"/>
        <w:numPr>
          <w:ilvl w:val="0"/>
          <w:numId w:val="0"/>
        </w:numPr>
      </w:pPr>
    </w:p>
    <w:p w:rsidR="00463B90" w:rsidRDefault="00463B90" w:rsidP="00A76B36">
      <w:pPr>
        <w:pStyle w:val="1"/>
        <w:numPr>
          <w:ilvl w:val="0"/>
          <w:numId w:val="0"/>
        </w:numPr>
      </w:pPr>
    </w:p>
    <w:p w:rsidR="00463B90" w:rsidRPr="00463B90" w:rsidRDefault="00463B90" w:rsidP="00463B90"/>
    <w:p w:rsidR="00463B90" w:rsidRDefault="00463B90" w:rsidP="00A76B36">
      <w:pPr>
        <w:pStyle w:val="1"/>
        <w:numPr>
          <w:ilvl w:val="0"/>
          <w:numId w:val="0"/>
        </w:numPr>
      </w:pPr>
    </w:p>
    <w:p w:rsidR="00463B90" w:rsidRPr="00463B90" w:rsidRDefault="00463B90" w:rsidP="00463B90"/>
    <w:p w:rsidR="00876577" w:rsidRPr="005C55BD" w:rsidRDefault="00A76B36" w:rsidP="00A76B36">
      <w:pPr>
        <w:pStyle w:val="1"/>
        <w:numPr>
          <w:ilvl w:val="0"/>
          <w:numId w:val="0"/>
        </w:numPr>
      </w:pPr>
      <w:r>
        <w:t>Дневник практики</w:t>
      </w:r>
      <w:bookmarkEnd w:id="14"/>
      <w:bookmarkEnd w:id="15"/>
    </w:p>
    <w:p w:rsidR="005C55BD" w:rsidRPr="005C55BD" w:rsidRDefault="005C55BD" w:rsidP="00A76B36">
      <w:pPr>
        <w:pStyle w:val="12"/>
        <w:numPr>
          <w:ilvl w:val="0"/>
          <w:numId w:val="0"/>
        </w:numPr>
        <w:jc w:val="left"/>
        <w:outlineLvl w:val="9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2793"/>
        <w:gridCol w:w="3256"/>
        <w:gridCol w:w="2572"/>
      </w:tblGrid>
      <w:tr w:rsidR="00CA733C" w:rsidRPr="001B64A7" w:rsidTr="00162AB7">
        <w:trPr>
          <w:tblHeader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5D7" w:rsidRPr="001B64A7" w:rsidRDefault="001105D7" w:rsidP="001105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5D7" w:rsidRPr="001B64A7" w:rsidRDefault="001105D7" w:rsidP="001105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5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5D7" w:rsidRPr="001B64A7" w:rsidRDefault="001105D7" w:rsidP="001105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 выполнения</w:t>
            </w:r>
          </w:p>
        </w:tc>
        <w:tc>
          <w:tcPr>
            <w:tcW w:w="3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5D7" w:rsidRPr="001B64A7" w:rsidRDefault="001105D7" w:rsidP="001105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Выводы</w:t>
            </w:r>
          </w:p>
        </w:tc>
      </w:tr>
      <w:tr w:rsidR="00CA733C" w:rsidRPr="001B64A7" w:rsidTr="00162AB7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5D7" w:rsidRDefault="00897722" w:rsidP="00A96B5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4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6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05D7" w:rsidRPr="001B64A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B64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05D7" w:rsidRPr="001B64A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96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E33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3383" w:rsidRPr="001B64A7" w:rsidRDefault="004E3383" w:rsidP="00A96B5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AB7" w:rsidRDefault="00162AB7" w:rsidP="00B870EB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описание лабораторной работы.</w:t>
            </w:r>
          </w:p>
          <w:p w:rsidR="001105D7" w:rsidRPr="001B64A7" w:rsidRDefault="004E3383" w:rsidP="00B870EB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лабораторной работы для учебного процесса кафедры </w:t>
            </w:r>
            <w:r w:rsidR="008872FD">
              <w:rPr>
                <w:rFonts w:ascii="Times New Roman" w:hAnsi="Times New Roman" w:cs="Times New Roman"/>
                <w:sz w:val="24"/>
                <w:szCs w:val="24"/>
              </w:rPr>
              <w:t>по дисциплине «</w:t>
            </w:r>
            <w:r w:rsidR="00B870EB">
              <w:rPr>
                <w:rFonts w:ascii="Times New Roman" w:hAnsi="Times New Roman" w:cs="Times New Roman"/>
                <w:sz w:val="24"/>
                <w:szCs w:val="24"/>
              </w:rPr>
              <w:t>Основы лазерной техники</w:t>
            </w:r>
            <w:r w:rsidR="008872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EB" w:rsidRDefault="00B870EB" w:rsidP="00B870EB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EB">
              <w:rPr>
                <w:rFonts w:ascii="Times New Roman" w:hAnsi="Times New Roman" w:cs="Times New Roman"/>
                <w:sz w:val="24"/>
                <w:szCs w:val="24"/>
              </w:rPr>
              <w:t>Целью данной лабораторной работы является ознакомление студентов с временными характеристиками излучения, режимом свободной генерации, режимом модуляции добротности.</w:t>
            </w:r>
          </w:p>
          <w:p w:rsidR="00B870EB" w:rsidRDefault="00B870EB" w:rsidP="00B870EB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5D7" w:rsidRPr="001B64A7" w:rsidRDefault="004E3383" w:rsidP="00B870EB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ряда экспериментов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5D7" w:rsidRPr="001B64A7" w:rsidRDefault="00CA733C" w:rsidP="00CA733C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Исследованы временные характеристики лазерного излучения в режиме свободной генерации, а также в режиме модуляции добротности</w:t>
            </w:r>
          </w:p>
        </w:tc>
      </w:tr>
      <w:tr w:rsidR="00CA733C" w:rsidRPr="001B64A7" w:rsidTr="00162AB7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05D7" w:rsidRPr="001B64A7" w:rsidRDefault="004E3383" w:rsidP="004E3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105D7" w:rsidRPr="001B64A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05D7" w:rsidRPr="001B64A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96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97722" w:rsidRPr="001B64A7">
              <w:rPr>
                <w:rFonts w:ascii="Times New Roman" w:hAnsi="Times New Roman" w:cs="Times New Roman"/>
                <w:sz w:val="24"/>
                <w:szCs w:val="24"/>
              </w:rPr>
              <w:t>–1</w:t>
            </w:r>
            <w:r w:rsidR="00162A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05D7" w:rsidRPr="001B64A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05D7" w:rsidRPr="001B64A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96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5D7" w:rsidRPr="001B64A7" w:rsidRDefault="004E3383" w:rsidP="008B03BA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описания лабораторной работы. 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5D7" w:rsidRPr="001B64A7" w:rsidRDefault="00162AB7" w:rsidP="006329E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порядка выполнения лабораторной работы для студентов кафедры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8FB" w:rsidRPr="001B64A7" w:rsidRDefault="00162AB7" w:rsidP="00323C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лабораторной работы </w:t>
            </w:r>
          </w:p>
        </w:tc>
      </w:tr>
      <w:tr w:rsidR="00CA733C" w:rsidRPr="001B64A7" w:rsidTr="00162AB7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AB7" w:rsidRDefault="00162AB7" w:rsidP="008673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11.03.2019-</w:t>
            </w:r>
          </w:p>
          <w:p w:rsidR="00162AB7" w:rsidRPr="001B64A7" w:rsidRDefault="00162AB7" w:rsidP="00A96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AB7" w:rsidRPr="001B64A7" w:rsidRDefault="00162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A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для учебно-методического обеспечения кафедры 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AB7" w:rsidRPr="001B64A7" w:rsidRDefault="00162AB7" w:rsidP="001105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учебного пособия для учебно-методического обеспечения кафедры</w:t>
            </w:r>
            <w:r w:rsidRPr="001B64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AB7" w:rsidRPr="001B64A7" w:rsidRDefault="00162AB7" w:rsidP="001105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AB7" w:rsidRPr="001B64A7" w:rsidRDefault="00162AB7" w:rsidP="00CA733C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A7">
              <w:rPr>
                <w:rFonts w:ascii="Times New Roman" w:hAnsi="Times New Roman" w:cs="Times New Roman"/>
                <w:sz w:val="24"/>
                <w:szCs w:val="24"/>
              </w:rPr>
              <w:t>Выполнение отчета по практике</w:t>
            </w:r>
          </w:p>
          <w:p w:rsidR="00162AB7" w:rsidRPr="00867320" w:rsidRDefault="00162AB7" w:rsidP="009F5114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AB7" w:rsidRDefault="00162AB7" w:rsidP="00CA733C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описание и ход лабораторной работы по дисциплине «</w:t>
            </w:r>
            <w:r w:rsidR="00CA733C" w:rsidRPr="00CA733C">
              <w:rPr>
                <w:rFonts w:ascii="Times New Roman" w:hAnsi="Times New Roman" w:cs="Times New Roman"/>
                <w:sz w:val="24"/>
                <w:szCs w:val="24"/>
              </w:rPr>
              <w:t>Основы лазерной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162AB7" w:rsidRPr="001B64A7" w:rsidRDefault="00162AB7" w:rsidP="00162A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A7">
              <w:rPr>
                <w:rFonts w:ascii="Times New Roman" w:hAnsi="Times New Roman" w:cs="Times New Roman"/>
                <w:sz w:val="24"/>
                <w:szCs w:val="24"/>
              </w:rPr>
              <w:t>Выполнен отчет по практике</w:t>
            </w:r>
          </w:p>
        </w:tc>
      </w:tr>
    </w:tbl>
    <w:p w:rsidR="004C4E64" w:rsidRDefault="004C4E64" w:rsidP="00A76B36"/>
    <w:p w:rsidR="00463B90" w:rsidRDefault="00463B90" w:rsidP="00876577">
      <w:pPr>
        <w:rPr>
          <w:rFonts w:ascii="Times New Roman" w:hAnsi="Times New Roman" w:cs="Times New Roman"/>
          <w:sz w:val="28"/>
          <w:szCs w:val="28"/>
        </w:rPr>
      </w:pPr>
    </w:p>
    <w:p w:rsidR="004C4E64" w:rsidRPr="004C4E64" w:rsidRDefault="004C4E64" w:rsidP="00876577">
      <w:pPr>
        <w:rPr>
          <w:rFonts w:ascii="Times New Roman" w:hAnsi="Times New Roman" w:cs="Times New Roman"/>
          <w:sz w:val="28"/>
          <w:szCs w:val="28"/>
        </w:rPr>
      </w:pPr>
      <w:r w:rsidRPr="004C4E64">
        <w:rPr>
          <w:rFonts w:ascii="Times New Roman" w:hAnsi="Times New Roman" w:cs="Times New Roman"/>
          <w:sz w:val="28"/>
          <w:szCs w:val="28"/>
        </w:rPr>
        <w:t xml:space="preserve">Магистрант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4E64">
        <w:rPr>
          <w:rFonts w:ascii="Times New Roman" w:hAnsi="Times New Roman" w:cs="Times New Roman"/>
          <w:sz w:val="28"/>
          <w:szCs w:val="28"/>
        </w:rPr>
        <w:t>_____________</w:t>
      </w:r>
      <w:r w:rsidR="00064059" w:rsidRPr="00064059">
        <w:rPr>
          <w:rFonts w:ascii="Times New Roman" w:hAnsi="Times New Roman" w:cs="Times New Roman"/>
          <w:sz w:val="28"/>
          <w:szCs w:val="28"/>
        </w:rPr>
        <w:t xml:space="preserve"> </w:t>
      </w:r>
      <w:r w:rsidR="00CA733C">
        <w:rPr>
          <w:rFonts w:ascii="Times New Roman" w:hAnsi="Times New Roman" w:cs="Times New Roman"/>
          <w:sz w:val="28"/>
          <w:szCs w:val="28"/>
        </w:rPr>
        <w:t>Маслов Л.Ю.</w:t>
      </w:r>
    </w:p>
    <w:p w:rsidR="004C4E64" w:rsidRPr="004C4E64" w:rsidRDefault="004C4E64" w:rsidP="00876577">
      <w:pPr>
        <w:rPr>
          <w:rFonts w:ascii="Times New Roman" w:hAnsi="Times New Roman" w:cs="Times New Roman"/>
          <w:sz w:val="28"/>
          <w:szCs w:val="28"/>
        </w:rPr>
        <w:sectPr w:rsidR="004C4E64" w:rsidRPr="004C4E64" w:rsidSect="00463B90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4C4E64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4E64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64059" w:rsidRPr="00064059">
        <w:rPr>
          <w:rFonts w:ascii="Times New Roman" w:hAnsi="Times New Roman" w:cs="Times New Roman"/>
          <w:sz w:val="28"/>
          <w:szCs w:val="28"/>
        </w:rPr>
        <w:t xml:space="preserve"> </w:t>
      </w:r>
      <w:r w:rsidR="00463B90">
        <w:rPr>
          <w:rFonts w:ascii="Times New Roman" w:hAnsi="Times New Roman" w:cs="Times New Roman"/>
          <w:sz w:val="28"/>
          <w:szCs w:val="28"/>
        </w:rPr>
        <w:t xml:space="preserve">Погода </w:t>
      </w:r>
      <w:r w:rsidR="00162AB7">
        <w:rPr>
          <w:rFonts w:ascii="Times New Roman" w:hAnsi="Times New Roman" w:cs="Times New Roman"/>
          <w:sz w:val="28"/>
          <w:szCs w:val="28"/>
        </w:rPr>
        <w:t xml:space="preserve"> </w:t>
      </w:r>
      <w:r w:rsidR="00463B90">
        <w:rPr>
          <w:rFonts w:ascii="Times New Roman" w:hAnsi="Times New Roman" w:cs="Times New Roman"/>
          <w:sz w:val="28"/>
          <w:szCs w:val="28"/>
        </w:rPr>
        <w:t>А</w:t>
      </w:r>
      <w:r w:rsidR="00162AB7">
        <w:rPr>
          <w:rFonts w:ascii="Times New Roman" w:hAnsi="Times New Roman" w:cs="Times New Roman"/>
          <w:sz w:val="28"/>
          <w:szCs w:val="28"/>
        </w:rPr>
        <w:t>.</w:t>
      </w:r>
      <w:r w:rsidR="00463B90">
        <w:rPr>
          <w:rFonts w:ascii="Times New Roman" w:hAnsi="Times New Roman" w:cs="Times New Roman"/>
          <w:sz w:val="28"/>
          <w:szCs w:val="28"/>
        </w:rPr>
        <w:t>П</w:t>
      </w:r>
    </w:p>
    <w:p w:rsidR="009B4BDF" w:rsidRDefault="00162AB7" w:rsidP="00824DEC">
      <w:pPr>
        <w:pStyle w:val="1"/>
        <w:keepLines w:val="0"/>
        <w:tabs>
          <w:tab w:val="left" w:pos="284"/>
        </w:tabs>
      </w:pPr>
      <w:bookmarkStart w:id="16" w:name="_Toc9941878"/>
      <w:r>
        <w:t>Теоретическое описание лабораторной работы</w:t>
      </w:r>
      <w:bookmarkEnd w:id="16"/>
      <w:r>
        <w:t xml:space="preserve"> </w:t>
      </w:r>
    </w:p>
    <w:p w:rsidR="00064059" w:rsidRDefault="00064059" w:rsidP="000640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CA733C" w:rsidRPr="00CA733C" w:rsidRDefault="00CA733C" w:rsidP="00CA73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>Любые процессы происходят за конечный промежуток времени. Рассмотрим процессы в резонаторе с момента образования фотона вынужденного излучения. С момента образования фотонов спонтанного излучения до того момента, как инверсия населённости достигнет порогового значения должно пройти некоторое время, соответствующее времени, за которое излучение совершит определённое количе</w:t>
      </w:r>
      <w:r>
        <w:rPr>
          <w:rFonts w:ascii="Times New Roman" w:hAnsi="Times New Roman" w:cs="Times New Roman"/>
          <w:sz w:val="28"/>
        </w:rPr>
        <w:t>ство полных обходов резонатора.</w:t>
      </w:r>
    </w:p>
    <w:p w:rsidR="00CA733C" w:rsidRPr="00CA733C" w:rsidRDefault="00CA733C" w:rsidP="00CA73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>Важно заметить, что в зависимости от времени жизни верхнего лазерного уровня, режима работы лазера, конфигурации резонатора, мощности излучения накачки количество импульсов излучения в течение импульса накачки, их длительность может варьироваться. Группа импульсов лазерного излучения имеющая место в течении импульса накачки</w:t>
      </w:r>
      <w:r>
        <w:rPr>
          <w:rFonts w:ascii="Times New Roman" w:hAnsi="Times New Roman" w:cs="Times New Roman"/>
          <w:sz w:val="28"/>
        </w:rPr>
        <w:t xml:space="preserve"> называется ЦУГом. На рисунке </w:t>
      </w:r>
      <w:r w:rsidRPr="00CA733C">
        <w:rPr>
          <w:rFonts w:ascii="Times New Roman" w:hAnsi="Times New Roman" w:cs="Times New Roman"/>
          <w:sz w:val="28"/>
        </w:rPr>
        <w:t>1 приведен характерный вид ЦУГа лазерного излучен</w:t>
      </w:r>
      <w:r>
        <w:rPr>
          <w:rFonts w:ascii="Times New Roman" w:hAnsi="Times New Roman" w:cs="Times New Roman"/>
          <w:sz w:val="28"/>
        </w:rPr>
        <w:t>ия</w:t>
      </w:r>
      <w:r w:rsidRPr="00CA733C">
        <w:rPr>
          <w:rFonts w:ascii="Times New Roman" w:hAnsi="Times New Roman" w:cs="Times New Roman"/>
          <w:sz w:val="28"/>
        </w:rPr>
        <w:t xml:space="preserve"> для режима свободной генерации</w:t>
      </w:r>
      <w:r>
        <w:rPr>
          <w:rFonts w:ascii="Times New Roman" w:hAnsi="Times New Roman" w:cs="Times New Roman"/>
          <w:sz w:val="28"/>
        </w:rPr>
        <w:t xml:space="preserve"> и</w:t>
      </w:r>
      <w:r w:rsidRPr="00CA733C">
        <w:rPr>
          <w:rFonts w:ascii="Times New Roman" w:hAnsi="Times New Roman" w:cs="Times New Roman"/>
          <w:sz w:val="28"/>
        </w:rPr>
        <w:t xml:space="preserve"> для режима пассивной модуляции добротности.</w:t>
      </w:r>
    </w:p>
    <w:p w:rsidR="00CA733C" w:rsidRPr="00CA733C" w:rsidRDefault="00CA733C" w:rsidP="00CA73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388C7D7">
            <wp:extent cx="4816475" cy="2030095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47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733C" w:rsidRPr="00CA733C" w:rsidRDefault="00CA733C" w:rsidP="00CA73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</w:t>
      </w:r>
      <w:r w:rsidRPr="00CA733C">
        <w:rPr>
          <w:rFonts w:ascii="Times New Roman" w:hAnsi="Times New Roman" w:cs="Times New Roman"/>
          <w:sz w:val="28"/>
        </w:rPr>
        <w:t>1 Характерная осциллограмма лазерного импульса (2), импульса накачки (1) а) – для режима свободной генерации, б) – для режима модуляции добротности.</w:t>
      </w:r>
    </w:p>
    <w:p w:rsidR="00CA733C" w:rsidRPr="00CA733C" w:rsidRDefault="00CA733C" w:rsidP="00CA73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CA733C" w:rsidRPr="00CA733C" w:rsidRDefault="00CA733C" w:rsidP="006947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 xml:space="preserve">Существую два принципиально разных режима работы лазера: свободной генерации, и модуляции добротности. Добротность – свойство резонатора, определяющее отношение запасённой энергии в резонаторе, к </w:t>
      </w:r>
      <w:r>
        <w:rPr>
          <w:rFonts w:ascii="Times New Roman" w:hAnsi="Times New Roman" w:cs="Times New Roman"/>
          <w:sz w:val="28"/>
        </w:rPr>
        <w:t xml:space="preserve">энергии теряемой за один период </w:t>
      </w:r>
      <w:r w:rsidRPr="00CA733C">
        <w:rPr>
          <w:rFonts w:ascii="Times New Roman" w:hAnsi="Times New Roman" w:cs="Times New Roman"/>
          <w:sz w:val="28"/>
        </w:rPr>
        <w:t>колебаний. Данная величина напрямую связана с временем жизни фотона в резонаторе. Подробнее с понятием добротность резонатора, время жизни фотона в резонато</w:t>
      </w:r>
      <w:r>
        <w:rPr>
          <w:rFonts w:ascii="Times New Roman" w:hAnsi="Times New Roman" w:cs="Times New Roman"/>
          <w:sz w:val="28"/>
        </w:rPr>
        <w:t>ре можно ознакомиться в общеизвестной литературе по данной тематике (Звелто О. Принципы лазеров/</w:t>
      </w:r>
      <w:r w:rsidRPr="00CA733C">
        <w:rPr>
          <w:rFonts w:ascii="Times New Roman" w:hAnsi="Times New Roman" w:cs="Times New Roman"/>
          <w:sz w:val="28"/>
        </w:rPr>
        <w:t xml:space="preserve"> Пер. под науч. ред. Т. А . Шмаонова.</w:t>
      </w:r>
      <w:r w:rsidR="006947B7">
        <w:t xml:space="preserve"> </w:t>
      </w:r>
      <w:r w:rsidRPr="00CA733C">
        <w:rPr>
          <w:rFonts w:ascii="Times New Roman" w:hAnsi="Times New Roman" w:cs="Times New Roman"/>
          <w:sz w:val="28"/>
        </w:rPr>
        <w:t>4-еизд. — СПб.: Издательство «Лань», 2008. — 720 с</w:t>
      </w:r>
      <w:r w:rsidR="006947B7">
        <w:rPr>
          <w:rFonts w:ascii="Times New Roman" w:hAnsi="Times New Roman" w:cs="Times New Roman"/>
          <w:sz w:val="28"/>
        </w:rPr>
        <w:t>)</w:t>
      </w:r>
    </w:p>
    <w:p w:rsidR="00CA733C" w:rsidRPr="00CA733C" w:rsidRDefault="00CA733C" w:rsidP="006947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>Существуют различные методы модуляции добротности. В данной лабораторной работе будет произведено ознакомление только с режимом пассивной модуляции добротности при помощи насыщающегося поглотителя – пассивного затвора. В качестве пассивного затвора в данной лабораторной работе применяется F2:LiF. Для этого материала сечение поглощения σ для излучения с длиной волны 1,06 мкм составляет 2×10-17 см2, время релаксации τ верхнего уровня составляет 10-7 с. Данные постоянные требуются для вычисления интенсивности насыщения Is для излучения с частотой ν, необходимой пр</w:t>
      </w:r>
      <w:r w:rsidR="006947B7">
        <w:rPr>
          <w:rFonts w:ascii="Times New Roman" w:hAnsi="Times New Roman" w:cs="Times New Roman"/>
          <w:sz w:val="28"/>
        </w:rPr>
        <w:t>и расчёте характеристик лазера.</w:t>
      </w:r>
    </w:p>
    <w:p w:rsidR="00CA733C" w:rsidRPr="00CA733C" w:rsidRDefault="00CA733C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>Is =</w:t>
      </w:r>
      <w:r w:rsidR="006947B7">
        <w:rPr>
          <w:rFonts w:ascii="Times New Roman" w:hAnsi="Times New Roman" w:cs="Times New Roman"/>
          <w:sz w:val="28"/>
        </w:rPr>
        <w:t xml:space="preserve"> (h×ν)/(2×σ×τ)</w:t>
      </w:r>
    </w:p>
    <w:p w:rsidR="00CA733C" w:rsidRPr="00CA733C" w:rsidRDefault="00CA733C" w:rsidP="006947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 xml:space="preserve">Данная характеристика очень важна, так как именно с достижения данного значения интенсивности излучения внутри резонатора пассивный затвор начинает просветляться, и начинается увеличение скорости нарастание интенсивности, которое увеличивает пропускание затвора, и т.д. Наличие дополнительных потерь приводит к тому, что пороговая инверсия населённости оказывается значительно больше, чем в аналогичном резонаторе без пассивного затвора. Следствием этого является образование большого количества фотонов за короткий промежуток времени. Число фотонов достигает своего максимального значения в момент времени при котором инверсия населённости обретает значение, равное критической инверсии населённости лазера без насыщающегося поглотителя. Наличие такого поглотителя учитывается в уравнении полного обхода резонатора, как </w:t>
      </w:r>
      <w:r w:rsidR="006947B7" w:rsidRPr="00CA733C">
        <w:rPr>
          <w:rFonts w:ascii="Times New Roman" w:hAnsi="Times New Roman" w:cs="Times New Roman"/>
          <w:sz w:val="28"/>
        </w:rPr>
        <w:t>дополнительный множитель,</w:t>
      </w:r>
      <w:r w:rsidRPr="00CA733C">
        <w:rPr>
          <w:rFonts w:ascii="Times New Roman" w:hAnsi="Times New Roman" w:cs="Times New Roman"/>
          <w:sz w:val="28"/>
        </w:rPr>
        <w:t xml:space="preserve"> соответствующий 1–Тз, где Тз –</w:t>
      </w:r>
      <w:r w:rsidR="006947B7">
        <w:rPr>
          <w:rFonts w:ascii="Times New Roman" w:hAnsi="Times New Roman" w:cs="Times New Roman"/>
          <w:sz w:val="28"/>
        </w:rPr>
        <w:t xml:space="preserve"> начальное пропускание затвора.</w:t>
      </w:r>
    </w:p>
    <w:p w:rsidR="00CA733C" w:rsidRPr="00CA733C" w:rsidRDefault="00CA733C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lang w:val="en-US"/>
        </w:rPr>
      </w:pPr>
      <w:r w:rsidRPr="00CA733C">
        <w:rPr>
          <w:rFonts w:ascii="Times New Roman" w:hAnsi="Times New Roman" w:cs="Times New Roman"/>
          <w:sz w:val="28"/>
          <w:lang w:val="en-US"/>
        </w:rPr>
        <w:t>I = I0×exp(2×</w:t>
      </w:r>
      <w:r w:rsidRPr="00CA733C">
        <w:rPr>
          <w:rFonts w:ascii="Times New Roman" w:hAnsi="Times New Roman" w:cs="Times New Roman"/>
          <w:sz w:val="28"/>
        </w:rPr>
        <w:t>σ</w:t>
      </w:r>
      <w:r w:rsidRPr="00CA733C">
        <w:rPr>
          <w:rFonts w:ascii="Times New Roman" w:hAnsi="Times New Roman" w:cs="Times New Roman"/>
          <w:sz w:val="28"/>
          <w:lang w:val="en-US"/>
        </w:rPr>
        <w:t>×N×Lm)×(1-Li)2×R1×R2×(1–</w:t>
      </w:r>
      <w:r w:rsidRPr="00CA733C">
        <w:rPr>
          <w:rFonts w:ascii="Times New Roman" w:hAnsi="Times New Roman" w:cs="Times New Roman"/>
          <w:sz w:val="28"/>
        </w:rPr>
        <w:t>Тз</w:t>
      </w:r>
      <w:r w:rsidR="006947B7">
        <w:rPr>
          <w:rFonts w:ascii="Times New Roman" w:hAnsi="Times New Roman" w:cs="Times New Roman"/>
          <w:sz w:val="28"/>
          <w:lang w:val="en-US"/>
        </w:rPr>
        <w:t>)</w:t>
      </w:r>
    </w:p>
    <w:p w:rsidR="00CA733C" w:rsidRDefault="00CA733C" w:rsidP="00CA73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A733C">
        <w:rPr>
          <w:rFonts w:ascii="Times New Roman" w:hAnsi="Times New Roman" w:cs="Times New Roman"/>
          <w:sz w:val="28"/>
        </w:rPr>
        <w:t>Для описания параметров импульса, в данном случае любого импульса, можно применять следующие его характеристики: фронт нарастания, длительность импульса, фронт спада. Фронты принято измерять по разности времени для уровней 10% и 90% от максимального уровня сигнала, а длительность импульса измеряют по его полувысоте (на уровне 50% от максимального значения).</w:t>
      </w:r>
    </w:p>
    <w:p w:rsidR="00CA733C" w:rsidRPr="00CA733C" w:rsidRDefault="006947B7" w:rsidP="00A9601C">
      <w:pPr>
        <w:spacing w:line="360" w:lineRule="auto"/>
        <w:ind w:firstLine="0"/>
        <w:jc w:val="center"/>
        <w:rPr>
          <w:rFonts w:ascii="Times New Roman" w:hAnsi="Times New Roman" w:cs="Times New Roman"/>
          <w:sz w:val="28"/>
        </w:rPr>
      </w:pPr>
      <w:r w:rsidRPr="000B2B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E194EE" wp14:editId="341B4946">
            <wp:extent cx="3457395" cy="2006015"/>
            <wp:effectExtent l="19050" t="0" r="0" b="0"/>
            <wp:docPr id="4" name="Рисунок 1" descr="Лаб3_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аб3_импульс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3473" cy="2009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AB7" w:rsidRDefault="006947B7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</w:t>
      </w:r>
      <w:r w:rsidR="00A9601C">
        <w:rPr>
          <w:rFonts w:ascii="Times New Roman" w:hAnsi="Times New Roman" w:cs="Times New Roman"/>
          <w:sz w:val="28"/>
        </w:rPr>
        <w:t>2 П</w:t>
      </w:r>
      <w:r w:rsidR="00CA733C" w:rsidRPr="00CA733C">
        <w:rPr>
          <w:rFonts w:ascii="Times New Roman" w:hAnsi="Times New Roman" w:cs="Times New Roman"/>
          <w:sz w:val="28"/>
        </w:rPr>
        <w:t>араметры импульса</w:t>
      </w:r>
    </w:p>
    <w:p w:rsidR="006947B7" w:rsidRDefault="006947B7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6947B7" w:rsidRDefault="006947B7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6947B7" w:rsidRDefault="006947B7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6947B7" w:rsidRDefault="006947B7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6947B7" w:rsidRDefault="006947B7" w:rsidP="006947B7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064059" w:rsidRDefault="00064059" w:rsidP="006947B7">
      <w:pPr>
        <w:spacing w:line="360" w:lineRule="auto"/>
        <w:ind w:firstLine="0"/>
        <w:jc w:val="both"/>
        <w:rPr>
          <w:rFonts w:ascii="Times New Roman" w:hAnsi="Times New Roman" w:cs="Times New Roman"/>
          <w:sz w:val="28"/>
        </w:rPr>
      </w:pPr>
    </w:p>
    <w:p w:rsidR="00064059" w:rsidRDefault="00162AB7" w:rsidP="00162AB7">
      <w:pPr>
        <w:pStyle w:val="1"/>
      </w:pPr>
      <w:bookmarkStart w:id="17" w:name="_Toc9941880"/>
      <w:r>
        <w:t>Порядок выполнения работы студентами</w:t>
      </w:r>
      <w:bookmarkEnd w:id="17"/>
      <w:r>
        <w:t xml:space="preserve"> </w:t>
      </w:r>
    </w:p>
    <w:p w:rsidR="00064059" w:rsidRDefault="00064059" w:rsidP="00064059"/>
    <w:p w:rsid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sz w:val="28"/>
        </w:rPr>
        <w:t>Собрать установку, как показано на рисунке</w:t>
      </w:r>
    </w:p>
    <w:p w:rsidR="006947B7" w:rsidRPr="006947B7" w:rsidRDefault="006947B7" w:rsidP="006947B7">
      <w:pPr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8"/>
        </w:rPr>
      </w:pPr>
    </w:p>
    <w:p w:rsidR="006947B7" w:rsidRDefault="006947B7" w:rsidP="006947B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DC14C40" wp14:editId="7B9740C9">
            <wp:extent cx="3888716" cy="1741948"/>
            <wp:effectExtent l="19050" t="0" r="0" b="0"/>
            <wp:docPr id="5" name="Рисунок 2" descr="Лаб3_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аб3_схема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0153" cy="174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7B7" w:rsidRPr="006947B7" w:rsidRDefault="006947B7" w:rsidP="006947B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947B7" w:rsidRPr="006947B7" w:rsidRDefault="006947B7" w:rsidP="006947B7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 </w:t>
      </w:r>
      <w:r w:rsidRPr="006947B7">
        <w:rPr>
          <w:rFonts w:ascii="Times New Roman" w:hAnsi="Times New Roman" w:cs="Times New Roman"/>
          <w:sz w:val="28"/>
        </w:rPr>
        <w:t>3 Схема лабораторной установки. 1 – глухое зеркало, 2 – квантрон, 3 – насыщающийся поглотитель, 4 – выходное зеркало, 5 – фотоприёмник, 6 – осцилограф</w:t>
      </w:r>
    </w:p>
    <w:p w:rsidR="006947B7" w:rsidRP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sz w:val="28"/>
        </w:rPr>
        <w:t>Добиться устойчивой генерации с высокой интенсивностью излучения</w:t>
      </w:r>
    </w:p>
    <w:p w:rsidR="006947B7" w:rsidRP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sz w:val="28"/>
        </w:rPr>
        <w:t>Снять осциллограмму импульса</w:t>
      </w:r>
    </w:p>
    <w:p w:rsidR="006947B7" w:rsidRP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sz w:val="28"/>
        </w:rPr>
        <w:t>Установить внутрь резонатора пассивный насыщающийся поглотитель с начальным пропусканием 5%</w:t>
      </w:r>
    </w:p>
    <w:p w:rsidR="006947B7" w:rsidRP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sz w:val="28"/>
        </w:rPr>
        <w:t>Снять осциллограмму импульса</w:t>
      </w:r>
    </w:p>
    <w:p w:rsidR="006947B7" w:rsidRP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6947B7">
        <w:rPr>
          <w:rFonts w:ascii="Times New Roman" w:hAnsi="Times New Roman" w:cs="Times New Roman"/>
          <w:sz w:val="28"/>
        </w:rPr>
        <w:t>Повторить шаги 4, 5 для пассивных насыщающихся поглотителей с начальным пропусканием 14%, 30%, 67%, 83%.</w:t>
      </w:r>
    </w:p>
    <w:p w:rsidR="006947B7" w:rsidRPr="006947B7" w:rsidRDefault="006947B7" w:rsidP="006947B7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Заполнить таблицу </w:t>
      </w:r>
      <w:r w:rsidRPr="006947B7">
        <w:rPr>
          <w:rFonts w:ascii="Times New Roman" w:hAnsi="Times New Roman" w:cs="Times New Roman"/>
          <w:sz w:val="28"/>
        </w:rPr>
        <w:t>1</w:t>
      </w:r>
    </w:p>
    <w:p w:rsidR="006947B7" w:rsidRPr="006947B7" w:rsidRDefault="006947B7" w:rsidP="006947B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Табл. </w:t>
      </w:r>
      <w:r w:rsidRPr="006947B7">
        <w:rPr>
          <w:rFonts w:ascii="Times New Roman" w:hAnsi="Times New Roman" w:cs="Times New Roman"/>
          <w:sz w:val="28"/>
        </w:rPr>
        <w:t xml:space="preserve">1 </w:t>
      </w:r>
    </w:p>
    <w:tbl>
      <w:tblPr>
        <w:tblStyle w:val="af7"/>
        <w:tblW w:w="9341" w:type="dxa"/>
        <w:tblLayout w:type="fixed"/>
        <w:tblLook w:val="04A0" w:firstRow="1" w:lastRow="0" w:firstColumn="1" w:lastColumn="0" w:noHBand="0" w:noVBand="1"/>
      </w:tblPr>
      <w:tblGrid>
        <w:gridCol w:w="725"/>
        <w:gridCol w:w="2154"/>
        <w:gridCol w:w="2154"/>
        <w:gridCol w:w="2154"/>
        <w:gridCol w:w="2154"/>
      </w:tblGrid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Пропускание насыщающегося поглотителя, %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Длительность импульса, нс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Фронт нарастания, нс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Фронт спада, нс</w:t>
            </w:r>
          </w:p>
        </w:tc>
      </w:tr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83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947B7" w:rsidRPr="006947B7" w:rsidTr="00C10894">
        <w:tc>
          <w:tcPr>
            <w:tcW w:w="725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6947B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4" w:type="dxa"/>
          </w:tcPr>
          <w:p w:rsidR="006947B7" w:rsidRPr="006947B7" w:rsidRDefault="006947B7" w:rsidP="00C1089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9601C" w:rsidRDefault="00A9601C" w:rsidP="006947B7">
      <w:pPr>
        <w:pStyle w:val="a9"/>
        <w:ind w:left="1134" w:hanging="283"/>
        <w:rPr>
          <w:rFonts w:cs="Times New Roman"/>
          <w:sz w:val="28"/>
        </w:rPr>
      </w:pPr>
    </w:p>
    <w:p w:rsidR="00675FBD" w:rsidRDefault="006947B7" w:rsidP="006947B7">
      <w:pPr>
        <w:pStyle w:val="a9"/>
        <w:ind w:left="1134" w:hanging="283"/>
      </w:pPr>
      <w:r>
        <w:rPr>
          <w:rFonts w:cs="Times New Roman"/>
          <w:sz w:val="28"/>
        </w:rPr>
        <w:t xml:space="preserve">8. </w:t>
      </w:r>
      <w:r w:rsidR="00791974">
        <w:rPr>
          <w:rFonts w:cs="Times New Roman"/>
          <w:sz w:val="28"/>
        </w:rPr>
        <w:t xml:space="preserve">Оформить выводы </w:t>
      </w:r>
    </w:p>
    <w:p w:rsidR="00675FBD" w:rsidRDefault="00675FBD" w:rsidP="00675FBD"/>
    <w:p w:rsidR="00675FBD" w:rsidRDefault="00675FBD" w:rsidP="00675FBD"/>
    <w:p w:rsidR="00675FBD" w:rsidRDefault="00675FBD" w:rsidP="00675FBD">
      <w:pPr>
        <w:pStyle w:val="1"/>
      </w:pPr>
      <w:r>
        <w:t xml:space="preserve">Заключение </w:t>
      </w:r>
    </w:p>
    <w:p w:rsidR="00154A51" w:rsidRDefault="00154A51" w:rsidP="00154A51">
      <w:pPr>
        <w:spacing w:line="360" w:lineRule="auto"/>
        <w:ind w:firstLine="432"/>
        <w:jc w:val="both"/>
        <w:rPr>
          <w:rFonts w:ascii="Times New Roman" w:hAnsi="Times New Roman" w:cs="Times New Roman"/>
          <w:sz w:val="28"/>
          <w:szCs w:val="28"/>
        </w:rPr>
      </w:pPr>
    </w:p>
    <w:p w:rsidR="00675FBD" w:rsidRPr="00675FBD" w:rsidRDefault="00675FBD" w:rsidP="00154A51">
      <w:pPr>
        <w:spacing w:line="360" w:lineRule="auto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675FBD">
        <w:rPr>
          <w:rFonts w:ascii="Times New Roman" w:hAnsi="Times New Roman" w:cs="Times New Roman"/>
          <w:sz w:val="28"/>
          <w:szCs w:val="28"/>
        </w:rPr>
        <w:t xml:space="preserve">В ходе прохождения учебной практики был разработан научно – технический продукт для образовательного процесса кафедры. Была разработана и полностью описана лабораторная работа для проведения опыта </w:t>
      </w:r>
      <w:r w:rsidR="008B23E4">
        <w:rPr>
          <w:rFonts w:ascii="Times New Roman" w:hAnsi="Times New Roman" w:cs="Times New Roman"/>
          <w:sz w:val="28"/>
          <w:szCs w:val="28"/>
        </w:rPr>
        <w:t>по измерению временных характеристик лазерного излучения</w:t>
      </w:r>
      <w:r w:rsidRPr="00675FBD">
        <w:rPr>
          <w:rFonts w:ascii="Times New Roman" w:hAnsi="Times New Roman" w:cs="Times New Roman"/>
          <w:sz w:val="28"/>
          <w:szCs w:val="28"/>
        </w:rPr>
        <w:t xml:space="preserve">. Написано теоретическое обоснование и был описан ход работы для студентов.  </w:t>
      </w:r>
    </w:p>
    <w:p w:rsidR="00675FBD" w:rsidRDefault="00675FBD" w:rsidP="00675FBD"/>
    <w:p w:rsidR="00675FBD" w:rsidRDefault="00675FBD" w:rsidP="00675FBD"/>
    <w:p w:rsidR="00675FBD" w:rsidRDefault="00675FBD" w:rsidP="00675FBD"/>
    <w:p w:rsidR="00675FBD" w:rsidRPr="00064059" w:rsidRDefault="00675FBD" w:rsidP="00675FBD"/>
    <w:sectPr w:rsidR="00675FBD" w:rsidRPr="00064059" w:rsidSect="0005077B"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43" w:rsidRDefault="00F54543" w:rsidP="009B4BDF">
      <w:pPr>
        <w:spacing w:after="0" w:line="240" w:lineRule="auto"/>
      </w:pPr>
      <w:r>
        <w:separator/>
      </w:r>
    </w:p>
  </w:endnote>
  <w:endnote w:type="continuationSeparator" w:id="0">
    <w:p w:rsidR="00F54543" w:rsidRDefault="00F54543" w:rsidP="009B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y 4">
    <w:charset w:val="CC"/>
    <w:family w:val="auto"/>
    <w:pitch w:val="variable"/>
    <w:sig w:usb0="A0002AA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19802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C4E64" w:rsidRPr="00156498" w:rsidRDefault="004C4E64">
        <w:pPr>
          <w:pStyle w:val="afc"/>
          <w:jc w:val="right"/>
          <w:rPr>
            <w:rFonts w:ascii="Times New Roman" w:hAnsi="Times New Roman" w:cs="Times New Roman"/>
            <w:sz w:val="24"/>
          </w:rPr>
        </w:pPr>
        <w:r w:rsidRPr="00156498">
          <w:rPr>
            <w:rFonts w:ascii="Times New Roman" w:hAnsi="Times New Roman" w:cs="Times New Roman"/>
            <w:sz w:val="24"/>
          </w:rPr>
          <w:fldChar w:fldCharType="begin"/>
        </w:r>
        <w:r w:rsidRPr="00156498">
          <w:rPr>
            <w:rFonts w:ascii="Times New Roman" w:hAnsi="Times New Roman" w:cs="Times New Roman"/>
            <w:sz w:val="24"/>
          </w:rPr>
          <w:instrText>PAGE   \* MERGEFORMAT</w:instrText>
        </w:r>
        <w:r w:rsidRPr="00156498">
          <w:rPr>
            <w:rFonts w:ascii="Times New Roman" w:hAnsi="Times New Roman" w:cs="Times New Roman"/>
            <w:sz w:val="24"/>
          </w:rPr>
          <w:fldChar w:fldCharType="separate"/>
        </w:r>
        <w:r w:rsidR="000065F2">
          <w:rPr>
            <w:rFonts w:ascii="Times New Roman" w:hAnsi="Times New Roman" w:cs="Times New Roman"/>
            <w:noProof/>
            <w:sz w:val="24"/>
          </w:rPr>
          <w:t>4</w:t>
        </w:r>
        <w:r w:rsidRPr="0015649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C4E64" w:rsidRDefault="004C4E64" w:rsidP="00156498">
    <w:pPr>
      <w:pStyle w:val="afc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64A" w:rsidRDefault="002E664A">
    <w:pPr>
      <w:pStyle w:val="afc"/>
      <w:jc w:val="right"/>
    </w:pPr>
  </w:p>
  <w:p w:rsidR="004C4E64" w:rsidRDefault="004C4E64" w:rsidP="002E664A">
    <w:pPr>
      <w:pStyle w:val="afc"/>
      <w:tabs>
        <w:tab w:val="clear" w:pos="4677"/>
        <w:tab w:val="clear" w:pos="9355"/>
        <w:tab w:val="left" w:pos="808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87650802"/>
      <w:docPartObj>
        <w:docPartGallery w:val="Page Numbers (Bottom of Page)"/>
        <w:docPartUnique/>
      </w:docPartObj>
    </w:sdtPr>
    <w:sdtEndPr/>
    <w:sdtContent>
      <w:p w:rsidR="002E664A" w:rsidRPr="002E664A" w:rsidRDefault="002E664A">
        <w:pPr>
          <w:pStyle w:val="afc"/>
          <w:jc w:val="right"/>
          <w:rPr>
            <w:rFonts w:ascii="Times New Roman" w:hAnsi="Times New Roman" w:cs="Times New Roman"/>
          </w:rPr>
        </w:pPr>
        <w:r w:rsidRPr="002E664A">
          <w:rPr>
            <w:rFonts w:ascii="Times New Roman" w:hAnsi="Times New Roman" w:cs="Times New Roman"/>
            <w:sz w:val="24"/>
          </w:rPr>
          <w:fldChar w:fldCharType="begin"/>
        </w:r>
        <w:r w:rsidRPr="002E664A">
          <w:rPr>
            <w:rFonts w:ascii="Times New Roman" w:hAnsi="Times New Roman" w:cs="Times New Roman"/>
            <w:sz w:val="24"/>
          </w:rPr>
          <w:instrText>PAGE   \* MERGEFORMAT</w:instrText>
        </w:r>
        <w:r w:rsidRPr="002E664A">
          <w:rPr>
            <w:rFonts w:ascii="Times New Roman" w:hAnsi="Times New Roman" w:cs="Times New Roman"/>
            <w:sz w:val="24"/>
          </w:rPr>
          <w:fldChar w:fldCharType="separate"/>
        </w:r>
        <w:r w:rsidR="000065F2">
          <w:rPr>
            <w:rFonts w:ascii="Times New Roman" w:hAnsi="Times New Roman" w:cs="Times New Roman"/>
            <w:noProof/>
            <w:sz w:val="24"/>
          </w:rPr>
          <w:t>5</w:t>
        </w:r>
        <w:r w:rsidRPr="002E664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E664A" w:rsidRDefault="002E664A" w:rsidP="002E664A">
    <w:pPr>
      <w:pStyle w:val="afc"/>
      <w:tabs>
        <w:tab w:val="clear" w:pos="4677"/>
        <w:tab w:val="clear" w:pos="9355"/>
        <w:tab w:val="left" w:pos="80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43" w:rsidRDefault="00F54543" w:rsidP="009B4BDF">
      <w:pPr>
        <w:spacing w:after="0" w:line="240" w:lineRule="auto"/>
      </w:pPr>
      <w:r>
        <w:separator/>
      </w:r>
    </w:p>
  </w:footnote>
  <w:footnote w:type="continuationSeparator" w:id="0">
    <w:p w:rsidR="00F54543" w:rsidRDefault="00F54543" w:rsidP="009B4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711"/>
    <w:multiLevelType w:val="hybridMultilevel"/>
    <w:tmpl w:val="B11C0A12"/>
    <w:lvl w:ilvl="0" w:tplc="75281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133D4"/>
    <w:multiLevelType w:val="multilevel"/>
    <w:tmpl w:val="0B34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2E1085"/>
    <w:multiLevelType w:val="hybridMultilevel"/>
    <w:tmpl w:val="BF92E1DE"/>
    <w:lvl w:ilvl="0" w:tplc="D9367FC8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8731F"/>
    <w:multiLevelType w:val="hybridMultilevel"/>
    <w:tmpl w:val="9BE088E2"/>
    <w:lvl w:ilvl="0" w:tplc="102E0A26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5C25AC2"/>
    <w:multiLevelType w:val="hybridMultilevel"/>
    <w:tmpl w:val="6C22D442"/>
    <w:lvl w:ilvl="0" w:tplc="9BF8F2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8411F51"/>
    <w:multiLevelType w:val="hybridMultilevel"/>
    <w:tmpl w:val="45D2E7AC"/>
    <w:lvl w:ilvl="0" w:tplc="75281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453C"/>
    <w:multiLevelType w:val="multilevel"/>
    <w:tmpl w:val="B292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7233FF"/>
    <w:multiLevelType w:val="hybridMultilevel"/>
    <w:tmpl w:val="EE5A751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8" w15:restartNumberingAfterBreak="0">
    <w:nsid w:val="25AB3FDF"/>
    <w:multiLevelType w:val="hybridMultilevel"/>
    <w:tmpl w:val="0FCEC118"/>
    <w:lvl w:ilvl="0" w:tplc="B3A411B8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286857D3"/>
    <w:multiLevelType w:val="multilevel"/>
    <w:tmpl w:val="DF929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68ED"/>
    <w:multiLevelType w:val="hybridMultilevel"/>
    <w:tmpl w:val="DADCEB7A"/>
    <w:lvl w:ilvl="0" w:tplc="D8C23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A91219"/>
    <w:multiLevelType w:val="hybridMultilevel"/>
    <w:tmpl w:val="D674C60E"/>
    <w:lvl w:ilvl="0" w:tplc="75281048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32982088"/>
    <w:multiLevelType w:val="hybridMultilevel"/>
    <w:tmpl w:val="5316DBD4"/>
    <w:lvl w:ilvl="0" w:tplc="8076D2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CD1C52"/>
    <w:multiLevelType w:val="hybridMultilevel"/>
    <w:tmpl w:val="603A10B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 w15:restartNumberingAfterBreak="0">
    <w:nsid w:val="33BC7C99"/>
    <w:multiLevelType w:val="hybridMultilevel"/>
    <w:tmpl w:val="7DD84494"/>
    <w:lvl w:ilvl="0" w:tplc="A00449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357E8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59C6B0E"/>
    <w:multiLevelType w:val="hybridMultilevel"/>
    <w:tmpl w:val="A7E22BE4"/>
    <w:lvl w:ilvl="0" w:tplc="8076D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03A2D"/>
    <w:multiLevelType w:val="hybridMultilevel"/>
    <w:tmpl w:val="1FDCB8D0"/>
    <w:lvl w:ilvl="0" w:tplc="8076D2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8BE09E2"/>
    <w:multiLevelType w:val="multilevel"/>
    <w:tmpl w:val="8FEA68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2160"/>
      </w:pPr>
      <w:rPr>
        <w:rFonts w:hint="default"/>
      </w:rPr>
    </w:lvl>
  </w:abstractNum>
  <w:abstractNum w:abstractNumId="19" w15:restartNumberingAfterBreak="0">
    <w:nsid w:val="450D4A09"/>
    <w:multiLevelType w:val="hybridMultilevel"/>
    <w:tmpl w:val="EE5A751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20" w15:restartNumberingAfterBreak="0">
    <w:nsid w:val="4B4611BE"/>
    <w:multiLevelType w:val="hybridMultilevel"/>
    <w:tmpl w:val="D4B482EE"/>
    <w:lvl w:ilvl="0" w:tplc="0512C614">
      <w:start w:val="1"/>
      <w:numFmt w:val="bullet"/>
      <w:lvlText w:val="-"/>
      <w:lvlJc w:val="left"/>
      <w:pPr>
        <w:ind w:left="1429" w:hanging="360"/>
      </w:pPr>
      <w:rPr>
        <w:rFonts w:ascii="Proxy 4" w:hAnsi="Proxy 4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BED1066"/>
    <w:multiLevelType w:val="multilevel"/>
    <w:tmpl w:val="BD445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9064A6"/>
    <w:multiLevelType w:val="hybridMultilevel"/>
    <w:tmpl w:val="F6CA4D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88475A"/>
    <w:multiLevelType w:val="hybridMultilevel"/>
    <w:tmpl w:val="1B4ED3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492ECF"/>
    <w:multiLevelType w:val="multilevel"/>
    <w:tmpl w:val="092C60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25" w15:restartNumberingAfterBreak="0">
    <w:nsid w:val="65EF4E55"/>
    <w:multiLevelType w:val="hybridMultilevel"/>
    <w:tmpl w:val="E5BCED50"/>
    <w:lvl w:ilvl="0" w:tplc="29760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495BA1"/>
    <w:multiLevelType w:val="hybridMultilevel"/>
    <w:tmpl w:val="01080C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12886"/>
    <w:multiLevelType w:val="multilevel"/>
    <w:tmpl w:val="12B0700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imes New Roman" w:eastAsiaTheme="majorEastAsia" w:hAnsi="Times New Roman" w:cs="Times New Roman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3"/>
  </w:num>
  <w:num w:numId="3">
    <w:abstractNumId w:val="18"/>
  </w:num>
  <w:num w:numId="4">
    <w:abstractNumId w:val="24"/>
  </w:num>
  <w:num w:numId="5">
    <w:abstractNumId w:val="11"/>
  </w:num>
  <w:num w:numId="6">
    <w:abstractNumId w:val="5"/>
  </w:num>
  <w:num w:numId="7">
    <w:abstractNumId w:val="2"/>
  </w:num>
  <w:num w:numId="8">
    <w:abstractNumId w:val="0"/>
  </w:num>
  <w:num w:numId="9">
    <w:abstractNumId w:val="22"/>
  </w:num>
  <w:num w:numId="10">
    <w:abstractNumId w:val="7"/>
  </w:num>
  <w:num w:numId="11">
    <w:abstractNumId w:val="19"/>
  </w:num>
  <w:num w:numId="12">
    <w:abstractNumId w:val="17"/>
  </w:num>
  <w:num w:numId="13">
    <w:abstractNumId w:val="25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23"/>
  </w:num>
  <w:num w:numId="19">
    <w:abstractNumId w:val="12"/>
  </w:num>
  <w:num w:numId="20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5"/>
  </w:num>
  <w:num w:numId="22">
    <w:abstractNumId w:val="13"/>
  </w:num>
  <w:num w:numId="23">
    <w:abstractNumId w:val="8"/>
  </w:num>
  <w:num w:numId="24">
    <w:abstractNumId w:val="16"/>
  </w:num>
  <w:num w:numId="25">
    <w:abstractNumId w:val="14"/>
  </w:num>
  <w:num w:numId="26">
    <w:abstractNumId w:val="26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20"/>
  </w:num>
  <w:num w:numId="35">
    <w:abstractNumId w:val="4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EB"/>
    <w:rsid w:val="0000153A"/>
    <w:rsid w:val="000065F2"/>
    <w:rsid w:val="00013978"/>
    <w:rsid w:val="000139F7"/>
    <w:rsid w:val="000222A6"/>
    <w:rsid w:val="000229ED"/>
    <w:rsid w:val="00041703"/>
    <w:rsid w:val="0005077B"/>
    <w:rsid w:val="00053AB1"/>
    <w:rsid w:val="00053E3F"/>
    <w:rsid w:val="0006206A"/>
    <w:rsid w:val="00064059"/>
    <w:rsid w:val="000663F8"/>
    <w:rsid w:val="0007092D"/>
    <w:rsid w:val="000935BA"/>
    <w:rsid w:val="000B4D5B"/>
    <w:rsid w:val="000C4A9D"/>
    <w:rsid w:val="000E73E8"/>
    <w:rsid w:val="000F7182"/>
    <w:rsid w:val="001105D7"/>
    <w:rsid w:val="00154A51"/>
    <w:rsid w:val="00156498"/>
    <w:rsid w:val="00162AB7"/>
    <w:rsid w:val="00167654"/>
    <w:rsid w:val="00170CCA"/>
    <w:rsid w:val="001844A2"/>
    <w:rsid w:val="00187554"/>
    <w:rsid w:val="001A35E0"/>
    <w:rsid w:val="001B64A7"/>
    <w:rsid w:val="001C396A"/>
    <w:rsid w:val="001D37A5"/>
    <w:rsid w:val="001D7403"/>
    <w:rsid w:val="001E7031"/>
    <w:rsid w:val="001F6812"/>
    <w:rsid w:val="00206CFD"/>
    <w:rsid w:val="0021465B"/>
    <w:rsid w:val="00216DA7"/>
    <w:rsid w:val="002340F1"/>
    <w:rsid w:val="00253186"/>
    <w:rsid w:val="002635BF"/>
    <w:rsid w:val="0027714E"/>
    <w:rsid w:val="00291DA1"/>
    <w:rsid w:val="002E62A4"/>
    <w:rsid w:val="002E664A"/>
    <w:rsid w:val="002F61E1"/>
    <w:rsid w:val="00302D51"/>
    <w:rsid w:val="00322501"/>
    <w:rsid w:val="00322D9A"/>
    <w:rsid w:val="00323B42"/>
    <w:rsid w:val="00323C9C"/>
    <w:rsid w:val="00340862"/>
    <w:rsid w:val="00354E10"/>
    <w:rsid w:val="003630B0"/>
    <w:rsid w:val="003757D9"/>
    <w:rsid w:val="0039651F"/>
    <w:rsid w:val="003C0C51"/>
    <w:rsid w:val="003C4146"/>
    <w:rsid w:val="003C73DE"/>
    <w:rsid w:val="003D7A01"/>
    <w:rsid w:val="00402E5E"/>
    <w:rsid w:val="00423FD6"/>
    <w:rsid w:val="004257AF"/>
    <w:rsid w:val="004274AF"/>
    <w:rsid w:val="00433480"/>
    <w:rsid w:val="0044257A"/>
    <w:rsid w:val="00442C50"/>
    <w:rsid w:val="00442D94"/>
    <w:rsid w:val="00447806"/>
    <w:rsid w:val="00452AAC"/>
    <w:rsid w:val="00454F32"/>
    <w:rsid w:val="0045677A"/>
    <w:rsid w:val="00463B90"/>
    <w:rsid w:val="00467685"/>
    <w:rsid w:val="004729C1"/>
    <w:rsid w:val="004736EE"/>
    <w:rsid w:val="004846D9"/>
    <w:rsid w:val="004C4E64"/>
    <w:rsid w:val="004E3383"/>
    <w:rsid w:val="004F2FEB"/>
    <w:rsid w:val="004F36CB"/>
    <w:rsid w:val="0050508C"/>
    <w:rsid w:val="005068E6"/>
    <w:rsid w:val="00511A79"/>
    <w:rsid w:val="00515488"/>
    <w:rsid w:val="00523BC8"/>
    <w:rsid w:val="005527F8"/>
    <w:rsid w:val="00570A87"/>
    <w:rsid w:val="005978BF"/>
    <w:rsid w:val="005B0AAD"/>
    <w:rsid w:val="005C55BD"/>
    <w:rsid w:val="005C75C7"/>
    <w:rsid w:val="005D0AAF"/>
    <w:rsid w:val="005D50D2"/>
    <w:rsid w:val="005D7FBE"/>
    <w:rsid w:val="005F5F35"/>
    <w:rsid w:val="00603480"/>
    <w:rsid w:val="00603968"/>
    <w:rsid w:val="0061179E"/>
    <w:rsid w:val="00623AAA"/>
    <w:rsid w:val="00630839"/>
    <w:rsid w:val="00631AAC"/>
    <w:rsid w:val="006329EC"/>
    <w:rsid w:val="00635A97"/>
    <w:rsid w:val="00647F3E"/>
    <w:rsid w:val="006536B2"/>
    <w:rsid w:val="00675FBD"/>
    <w:rsid w:val="00687BB3"/>
    <w:rsid w:val="006947B7"/>
    <w:rsid w:val="006C367B"/>
    <w:rsid w:val="006C63E2"/>
    <w:rsid w:val="006E0B3F"/>
    <w:rsid w:val="006E2437"/>
    <w:rsid w:val="006F03C4"/>
    <w:rsid w:val="00726129"/>
    <w:rsid w:val="007424C9"/>
    <w:rsid w:val="00754AD0"/>
    <w:rsid w:val="00765109"/>
    <w:rsid w:val="00766807"/>
    <w:rsid w:val="007804F8"/>
    <w:rsid w:val="00783EA0"/>
    <w:rsid w:val="00787D75"/>
    <w:rsid w:val="00791974"/>
    <w:rsid w:val="007A51CA"/>
    <w:rsid w:val="007B666A"/>
    <w:rsid w:val="007C31C5"/>
    <w:rsid w:val="00805C7A"/>
    <w:rsid w:val="00824DEC"/>
    <w:rsid w:val="0082577F"/>
    <w:rsid w:val="0082722C"/>
    <w:rsid w:val="008344F9"/>
    <w:rsid w:val="008411DC"/>
    <w:rsid w:val="00844B4B"/>
    <w:rsid w:val="00854D1B"/>
    <w:rsid w:val="00867320"/>
    <w:rsid w:val="00876577"/>
    <w:rsid w:val="008872FD"/>
    <w:rsid w:val="008913D7"/>
    <w:rsid w:val="00897722"/>
    <w:rsid w:val="008B03BA"/>
    <w:rsid w:val="008B23E4"/>
    <w:rsid w:val="008B38FB"/>
    <w:rsid w:val="008F00D1"/>
    <w:rsid w:val="008F0B85"/>
    <w:rsid w:val="008F235C"/>
    <w:rsid w:val="00905F1B"/>
    <w:rsid w:val="009111AC"/>
    <w:rsid w:val="00951346"/>
    <w:rsid w:val="009576A0"/>
    <w:rsid w:val="0097006A"/>
    <w:rsid w:val="00984053"/>
    <w:rsid w:val="00987030"/>
    <w:rsid w:val="009A7D82"/>
    <w:rsid w:val="009B4BDF"/>
    <w:rsid w:val="009B63BD"/>
    <w:rsid w:val="009E340B"/>
    <w:rsid w:val="009F5114"/>
    <w:rsid w:val="00A30104"/>
    <w:rsid w:val="00A305E3"/>
    <w:rsid w:val="00A3514A"/>
    <w:rsid w:val="00A45834"/>
    <w:rsid w:val="00A76B36"/>
    <w:rsid w:val="00A76E87"/>
    <w:rsid w:val="00A85AE3"/>
    <w:rsid w:val="00A92905"/>
    <w:rsid w:val="00A9601C"/>
    <w:rsid w:val="00A96B52"/>
    <w:rsid w:val="00AB7046"/>
    <w:rsid w:val="00B01260"/>
    <w:rsid w:val="00B06441"/>
    <w:rsid w:val="00B25D14"/>
    <w:rsid w:val="00B4564B"/>
    <w:rsid w:val="00B554E5"/>
    <w:rsid w:val="00B870EB"/>
    <w:rsid w:val="00BA0400"/>
    <w:rsid w:val="00BA7E0E"/>
    <w:rsid w:val="00BC1815"/>
    <w:rsid w:val="00BC4729"/>
    <w:rsid w:val="00BD0ABE"/>
    <w:rsid w:val="00BD2073"/>
    <w:rsid w:val="00BD33B9"/>
    <w:rsid w:val="00BD7D96"/>
    <w:rsid w:val="00C031AB"/>
    <w:rsid w:val="00C06A73"/>
    <w:rsid w:val="00C12D5B"/>
    <w:rsid w:val="00C13376"/>
    <w:rsid w:val="00C161C4"/>
    <w:rsid w:val="00C47543"/>
    <w:rsid w:val="00C53A34"/>
    <w:rsid w:val="00C547B3"/>
    <w:rsid w:val="00C756C4"/>
    <w:rsid w:val="00C943A1"/>
    <w:rsid w:val="00CA733C"/>
    <w:rsid w:val="00CD335F"/>
    <w:rsid w:val="00CD4C58"/>
    <w:rsid w:val="00CF18CD"/>
    <w:rsid w:val="00D01CD9"/>
    <w:rsid w:val="00D168EB"/>
    <w:rsid w:val="00D51FC5"/>
    <w:rsid w:val="00D56664"/>
    <w:rsid w:val="00D57120"/>
    <w:rsid w:val="00D613EE"/>
    <w:rsid w:val="00D8353F"/>
    <w:rsid w:val="00DD460A"/>
    <w:rsid w:val="00DE5873"/>
    <w:rsid w:val="00DF5DDC"/>
    <w:rsid w:val="00E01D6B"/>
    <w:rsid w:val="00E0658E"/>
    <w:rsid w:val="00E10207"/>
    <w:rsid w:val="00E23033"/>
    <w:rsid w:val="00E258A6"/>
    <w:rsid w:val="00E62296"/>
    <w:rsid w:val="00E72145"/>
    <w:rsid w:val="00E87310"/>
    <w:rsid w:val="00EB7052"/>
    <w:rsid w:val="00EC49E6"/>
    <w:rsid w:val="00ED61EA"/>
    <w:rsid w:val="00EF4EB8"/>
    <w:rsid w:val="00F26659"/>
    <w:rsid w:val="00F52CBB"/>
    <w:rsid w:val="00F54543"/>
    <w:rsid w:val="00F868A5"/>
    <w:rsid w:val="00F9361F"/>
    <w:rsid w:val="00FA7609"/>
    <w:rsid w:val="00FC399B"/>
    <w:rsid w:val="00FE1647"/>
    <w:rsid w:val="00F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E805"/>
  <w15:docId w15:val="{8B27962F-E8F1-49D5-B89A-16028045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ГОСТ"/>
    <w:qFormat/>
    <w:rsid w:val="00F26659"/>
    <w:pPr>
      <w:ind w:firstLine="57"/>
    </w:pPr>
  </w:style>
  <w:style w:type="paragraph" w:styleId="1">
    <w:name w:val="heading 1"/>
    <w:basedOn w:val="a"/>
    <w:next w:val="a"/>
    <w:link w:val="10"/>
    <w:uiPriority w:val="9"/>
    <w:qFormat/>
    <w:rsid w:val="00A76B36"/>
    <w:pPr>
      <w:keepNext/>
      <w:keepLines/>
      <w:numPr>
        <w:numId w:val="21"/>
      </w:numPr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6B36"/>
    <w:pPr>
      <w:keepNext/>
      <w:keepLines/>
      <w:numPr>
        <w:ilvl w:val="1"/>
        <w:numId w:val="21"/>
      </w:numPr>
      <w:spacing w:after="0" w:line="360" w:lineRule="auto"/>
      <w:ind w:left="0" w:firstLine="709"/>
      <w:contextualSpacing/>
      <w:jc w:val="both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609"/>
    <w:pPr>
      <w:keepNext/>
      <w:keepLines/>
      <w:numPr>
        <w:ilvl w:val="2"/>
        <w:numId w:val="21"/>
      </w:numPr>
      <w:spacing w:before="200" w:after="0" w:line="36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609"/>
    <w:pPr>
      <w:keepNext/>
      <w:keepLines/>
      <w:numPr>
        <w:ilvl w:val="3"/>
        <w:numId w:val="21"/>
      </w:numPr>
      <w:spacing w:before="200" w:after="0" w:line="360" w:lineRule="auto"/>
      <w:contextualSpacing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5">
    <w:name w:val="heading 5"/>
    <w:basedOn w:val="a"/>
    <w:next w:val="a"/>
    <w:link w:val="50"/>
    <w:unhideWhenUsed/>
    <w:qFormat/>
    <w:rsid w:val="00FA7609"/>
    <w:pPr>
      <w:keepNext/>
      <w:keepLines/>
      <w:numPr>
        <w:ilvl w:val="4"/>
        <w:numId w:val="21"/>
      </w:numPr>
      <w:spacing w:before="200" w:after="0" w:line="360" w:lineRule="auto"/>
      <w:contextualSpacing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609"/>
    <w:pPr>
      <w:keepNext/>
      <w:keepLines/>
      <w:numPr>
        <w:ilvl w:val="5"/>
        <w:numId w:val="21"/>
      </w:numPr>
      <w:spacing w:before="200" w:after="0" w:line="360" w:lineRule="auto"/>
      <w:contextualSpacing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609"/>
    <w:pPr>
      <w:keepNext/>
      <w:keepLines/>
      <w:numPr>
        <w:ilvl w:val="6"/>
        <w:numId w:val="21"/>
      </w:numPr>
      <w:spacing w:before="200" w:after="0" w:line="360" w:lineRule="auto"/>
      <w:contextualSpacing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609"/>
    <w:pPr>
      <w:keepNext/>
      <w:keepLines/>
      <w:numPr>
        <w:ilvl w:val="7"/>
        <w:numId w:val="21"/>
      </w:numPr>
      <w:spacing w:before="200" w:after="0" w:line="360" w:lineRule="auto"/>
      <w:contextualSpacing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609"/>
    <w:pPr>
      <w:keepNext/>
      <w:keepLines/>
      <w:numPr>
        <w:ilvl w:val="8"/>
        <w:numId w:val="21"/>
      </w:numPr>
      <w:spacing w:before="200" w:after="0" w:line="360" w:lineRule="auto"/>
      <w:contextualSpacing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B3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76B36"/>
    <w:rPr>
      <w:rFonts w:ascii="Times New Roman" w:eastAsiaTheme="majorEastAsia" w:hAnsi="Times New Roman" w:cstheme="majorBidi"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760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A76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rsid w:val="00FA760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A760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FA760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A760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A76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11"/>
    <w:uiPriority w:val="10"/>
    <w:qFormat/>
    <w:rsid w:val="00FA7609"/>
    <w:pPr>
      <w:pBdr>
        <w:bottom w:val="single" w:sz="8" w:space="4" w:color="4F81BD" w:themeColor="accent1"/>
      </w:pBdr>
      <w:spacing w:after="300" w:line="240" w:lineRule="auto"/>
      <w:ind w:firstLine="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Заголовок Знак1"/>
    <w:basedOn w:val="a0"/>
    <w:link w:val="a3"/>
    <w:uiPriority w:val="10"/>
    <w:rsid w:val="00FA7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link w:val="a5"/>
    <w:uiPriority w:val="11"/>
    <w:qFormat/>
    <w:rsid w:val="00FA7609"/>
    <w:pPr>
      <w:numPr>
        <w:ilvl w:val="1"/>
      </w:numPr>
      <w:spacing w:after="0" w:line="360" w:lineRule="auto"/>
      <w:ind w:firstLine="57"/>
      <w:contextualSpacing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FA76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FA7609"/>
    <w:rPr>
      <w:b/>
      <w:bCs/>
    </w:rPr>
  </w:style>
  <w:style w:type="character" w:styleId="a7">
    <w:name w:val="Emphasis"/>
    <w:basedOn w:val="a0"/>
    <w:uiPriority w:val="20"/>
    <w:qFormat/>
    <w:rsid w:val="00FA7609"/>
    <w:rPr>
      <w:i/>
      <w:iCs/>
    </w:rPr>
  </w:style>
  <w:style w:type="paragraph" w:styleId="a8">
    <w:name w:val="No Spacing"/>
    <w:uiPriority w:val="1"/>
    <w:qFormat/>
    <w:rsid w:val="00FA760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A7609"/>
    <w:pPr>
      <w:spacing w:after="0" w:line="360" w:lineRule="auto"/>
      <w:ind w:left="720" w:firstLine="0"/>
      <w:contextualSpacing/>
      <w:jc w:val="both"/>
    </w:pPr>
    <w:rPr>
      <w:rFonts w:ascii="Times New Roman" w:hAnsi="Times New Roman"/>
      <w:sz w:val="24"/>
    </w:rPr>
  </w:style>
  <w:style w:type="paragraph" w:styleId="21">
    <w:name w:val="Quote"/>
    <w:basedOn w:val="a"/>
    <w:next w:val="a"/>
    <w:link w:val="22"/>
    <w:uiPriority w:val="29"/>
    <w:qFormat/>
    <w:rsid w:val="00FA7609"/>
    <w:pPr>
      <w:spacing w:after="0" w:line="360" w:lineRule="auto"/>
      <w:ind w:firstLine="0"/>
      <w:contextualSpacing/>
      <w:jc w:val="both"/>
    </w:pPr>
    <w:rPr>
      <w:rFonts w:ascii="Times New Roman" w:hAnsi="Times New Roman"/>
      <w:i/>
      <w:iCs/>
      <w:color w:val="000000" w:themeColor="text1"/>
      <w:sz w:val="24"/>
    </w:rPr>
  </w:style>
  <w:style w:type="character" w:customStyle="1" w:styleId="22">
    <w:name w:val="Цитата 2 Знак"/>
    <w:basedOn w:val="a0"/>
    <w:link w:val="21"/>
    <w:uiPriority w:val="29"/>
    <w:rsid w:val="00FA7609"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rsid w:val="00FA7609"/>
    <w:pPr>
      <w:pBdr>
        <w:bottom w:val="single" w:sz="4" w:space="4" w:color="4F81BD" w:themeColor="accent1"/>
      </w:pBdr>
      <w:spacing w:before="200" w:after="280" w:line="360" w:lineRule="auto"/>
      <w:ind w:left="936" w:right="936" w:firstLine="0"/>
      <w:contextualSpacing/>
      <w:jc w:val="both"/>
    </w:pPr>
    <w:rPr>
      <w:rFonts w:ascii="Times New Roman" w:hAnsi="Times New Roman"/>
      <w:b/>
      <w:bCs/>
      <w:i/>
      <w:iCs/>
      <w:color w:val="4F81BD" w:themeColor="accent1"/>
      <w:sz w:val="24"/>
    </w:rPr>
  </w:style>
  <w:style w:type="character" w:customStyle="1" w:styleId="ab">
    <w:name w:val="Выделенная цитата Знак"/>
    <w:basedOn w:val="a0"/>
    <w:link w:val="aa"/>
    <w:uiPriority w:val="30"/>
    <w:rsid w:val="00FA760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A760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A760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A760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A760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A7609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unhideWhenUsed/>
    <w:qFormat/>
    <w:rsid w:val="00FA7609"/>
    <w:pPr>
      <w:outlineLvl w:val="9"/>
    </w:pPr>
  </w:style>
  <w:style w:type="paragraph" w:styleId="af2">
    <w:name w:val="caption"/>
    <w:aliases w:val="Подписи к рисункам"/>
    <w:basedOn w:val="a"/>
    <w:next w:val="a"/>
    <w:link w:val="af3"/>
    <w:uiPriority w:val="35"/>
    <w:unhideWhenUsed/>
    <w:qFormat/>
    <w:rsid w:val="0082722C"/>
    <w:pPr>
      <w:spacing w:line="240" w:lineRule="auto"/>
      <w:ind w:firstLine="0"/>
      <w:jc w:val="center"/>
    </w:pPr>
    <w:rPr>
      <w:rFonts w:ascii="Times New Roman" w:hAnsi="Times New Roman"/>
      <w:bCs/>
      <w:color w:val="4F81BD" w:themeColor="accent1"/>
      <w:sz w:val="24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F26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26659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1"/>
    <w:link w:val="af6"/>
    <w:qFormat/>
    <w:rsid w:val="00876577"/>
    <w:rPr>
      <w:rFonts w:cs="Times New Roman"/>
      <w:b w:val="0"/>
    </w:rPr>
  </w:style>
  <w:style w:type="table" w:styleId="af7">
    <w:name w:val="Table Grid"/>
    <w:basedOn w:val="a1"/>
    <w:uiPriority w:val="59"/>
    <w:rsid w:val="00876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Заголовок Знак"/>
    <w:basedOn w:val="10"/>
    <w:link w:val="12"/>
    <w:rsid w:val="00876577"/>
    <w:rPr>
      <w:rFonts w:ascii="Times New Roman" w:eastAsiaTheme="majorEastAsia" w:hAnsi="Times New Roman" w:cs="Times New Roman"/>
      <w:b w:val="0"/>
      <w:bCs/>
      <w:color w:val="365F91" w:themeColor="accent1" w:themeShade="BF"/>
      <w:sz w:val="28"/>
      <w:szCs w:val="28"/>
    </w:rPr>
  </w:style>
  <w:style w:type="paragraph" w:customStyle="1" w:styleId="af8">
    <w:name w:val="Рисунки"/>
    <w:basedOn w:val="af2"/>
    <w:link w:val="af9"/>
    <w:qFormat/>
    <w:rsid w:val="00905F1B"/>
    <w:rPr>
      <w:color w:val="auto"/>
      <w:sz w:val="28"/>
      <w:szCs w:val="28"/>
    </w:rPr>
  </w:style>
  <w:style w:type="paragraph" w:styleId="afa">
    <w:name w:val="header"/>
    <w:basedOn w:val="a"/>
    <w:link w:val="afb"/>
    <w:unhideWhenUsed/>
    <w:rsid w:val="009B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азвание объекта Знак"/>
    <w:aliases w:val="Подписи к рисункам Знак"/>
    <w:basedOn w:val="a0"/>
    <w:link w:val="af2"/>
    <w:uiPriority w:val="35"/>
    <w:rsid w:val="00905F1B"/>
    <w:rPr>
      <w:rFonts w:ascii="Times New Roman" w:hAnsi="Times New Roman"/>
      <w:bCs/>
      <w:color w:val="4F81BD" w:themeColor="accent1"/>
      <w:sz w:val="24"/>
      <w:szCs w:val="18"/>
    </w:rPr>
  </w:style>
  <w:style w:type="character" w:customStyle="1" w:styleId="af9">
    <w:name w:val="Рисунки Знак"/>
    <w:basedOn w:val="af3"/>
    <w:link w:val="af8"/>
    <w:rsid w:val="00905F1B"/>
    <w:rPr>
      <w:rFonts w:ascii="Times New Roman" w:hAnsi="Times New Roman"/>
      <w:bCs/>
      <w:color w:val="4F81BD" w:themeColor="accent1"/>
      <w:sz w:val="28"/>
      <w:szCs w:val="28"/>
    </w:rPr>
  </w:style>
  <w:style w:type="character" w:customStyle="1" w:styleId="afb">
    <w:name w:val="Верхний колонтитул Знак"/>
    <w:basedOn w:val="a0"/>
    <w:link w:val="afa"/>
    <w:rsid w:val="009B4BDF"/>
  </w:style>
  <w:style w:type="paragraph" w:styleId="afc">
    <w:name w:val="footer"/>
    <w:basedOn w:val="a"/>
    <w:link w:val="afd"/>
    <w:uiPriority w:val="99"/>
    <w:unhideWhenUsed/>
    <w:rsid w:val="009B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9B4BDF"/>
  </w:style>
  <w:style w:type="paragraph" w:styleId="13">
    <w:name w:val="toc 1"/>
    <w:basedOn w:val="a"/>
    <w:next w:val="a"/>
    <w:autoRedefine/>
    <w:uiPriority w:val="39"/>
    <w:unhideWhenUsed/>
    <w:rsid w:val="00187554"/>
    <w:pPr>
      <w:tabs>
        <w:tab w:val="left" w:pos="709"/>
        <w:tab w:val="right" w:leader="dot" w:pos="9345"/>
      </w:tabs>
      <w:spacing w:after="0" w:line="360" w:lineRule="auto"/>
      <w:ind w:left="426" w:firstLine="0"/>
      <w:jc w:val="both"/>
    </w:pPr>
    <w:rPr>
      <w:rFonts w:ascii="Times New Roman" w:hAnsi="Times New Roman"/>
      <w:sz w:val="28"/>
    </w:rPr>
  </w:style>
  <w:style w:type="character" w:styleId="afe">
    <w:name w:val="Hyperlink"/>
    <w:basedOn w:val="a0"/>
    <w:uiPriority w:val="99"/>
    <w:unhideWhenUsed/>
    <w:rsid w:val="00E0658E"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f7"/>
    <w:rsid w:val="00C12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бычный1"/>
    <w:rsid w:val="000B4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0B4D5B"/>
    <w:pPr>
      <w:spacing w:after="0" w:line="240" w:lineRule="auto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0B4D5B"/>
    <w:rPr>
      <w:rFonts w:ascii="Times New Roman" w:eastAsia="Times New Roman" w:hAnsi="Times New Roman" w:cs="Times New Roman"/>
      <w:szCs w:val="24"/>
      <w:lang w:eastAsia="ru-RU"/>
    </w:rPr>
  </w:style>
  <w:style w:type="paragraph" w:styleId="aff">
    <w:name w:val="Normal (Web)"/>
    <w:basedOn w:val="a"/>
    <w:uiPriority w:val="99"/>
    <w:semiHidden/>
    <w:unhideWhenUsed/>
    <w:rsid w:val="001D37A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note text"/>
    <w:basedOn w:val="a"/>
    <w:link w:val="aff1"/>
    <w:semiHidden/>
    <w:rsid w:val="00570A8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semiHidden/>
    <w:rsid w:val="00570A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semiHidden/>
    <w:rsid w:val="00570A87"/>
    <w:rPr>
      <w:vertAlign w:val="superscript"/>
    </w:rPr>
  </w:style>
  <w:style w:type="paragraph" w:styleId="23">
    <w:name w:val="toc 2"/>
    <w:basedOn w:val="a"/>
    <w:next w:val="a"/>
    <w:autoRedefine/>
    <w:uiPriority w:val="39"/>
    <w:unhideWhenUsed/>
    <w:rsid w:val="002E664A"/>
    <w:pPr>
      <w:tabs>
        <w:tab w:val="left" w:pos="1418"/>
        <w:tab w:val="right" w:leader="dot" w:pos="9345"/>
      </w:tabs>
      <w:spacing w:after="0" w:line="360" w:lineRule="auto"/>
      <w:ind w:left="426" w:firstLine="425"/>
      <w:jc w:val="both"/>
    </w:pPr>
    <w:rPr>
      <w:rFonts w:ascii="Times New Roman" w:hAnsi="Times New Roman"/>
      <w:sz w:val="28"/>
    </w:rPr>
  </w:style>
  <w:style w:type="paragraph" w:customStyle="1" w:styleId="aff3">
    <w:name w:val="Рисунок подпись"/>
    <w:basedOn w:val="af2"/>
    <w:qFormat/>
    <w:rsid w:val="00C756C4"/>
    <w:pPr>
      <w:spacing w:before="120" w:after="120" w:line="360" w:lineRule="auto"/>
    </w:pPr>
    <w:rPr>
      <w:rFonts w:eastAsia="Times New Roman" w:cs="Times New Roman"/>
      <w:bCs w:val="0"/>
      <w:noProof/>
      <w:color w:val="auto"/>
      <w:sz w:val="28"/>
      <w:szCs w:val="20"/>
      <w:lang w:eastAsia="ru-RU"/>
    </w:rPr>
  </w:style>
  <w:style w:type="paragraph" w:customStyle="1" w:styleId="aff4">
    <w:name w:val="Абзац текст"/>
    <w:basedOn w:val="a"/>
    <w:qFormat/>
    <w:rsid w:val="00C756C4"/>
    <w:pPr>
      <w:keepLines/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5">
    <w:name w:val="Вид документа"/>
    <w:basedOn w:val="a"/>
    <w:qFormat/>
    <w:rsid w:val="004257A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6">
    <w:name w:val="Стиль документа"/>
    <w:basedOn w:val="a"/>
    <w:link w:val="aff7"/>
    <w:qFormat/>
    <w:rsid w:val="00824DEC"/>
    <w:pPr>
      <w:keepNext/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f7">
    <w:name w:val="Стиль документа Знак"/>
    <w:basedOn w:val="a0"/>
    <w:link w:val="aff6"/>
    <w:rsid w:val="00824DEC"/>
    <w:rPr>
      <w:rFonts w:ascii="Times New Roman" w:hAnsi="Times New Roman" w:cs="Times New Roman"/>
      <w:sz w:val="28"/>
      <w:szCs w:val="28"/>
    </w:rPr>
  </w:style>
  <w:style w:type="paragraph" w:customStyle="1" w:styleId="aff8">
    <w:name w:val="Надя"/>
    <w:basedOn w:val="a"/>
    <w:link w:val="aff9"/>
    <w:qFormat/>
    <w:rsid w:val="00824DEC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aff9">
    <w:name w:val="Надя Знак"/>
    <w:basedOn w:val="a0"/>
    <w:link w:val="aff8"/>
    <w:rsid w:val="00824DEC"/>
    <w:rPr>
      <w:rFonts w:ascii="Times New Roman" w:hAnsi="Times New Roman" w:cs="Times New Roman"/>
      <w:sz w:val="28"/>
    </w:rPr>
  </w:style>
  <w:style w:type="paragraph" w:customStyle="1" w:styleId="61">
    <w:name w:val="6_текст"/>
    <w:basedOn w:val="a"/>
    <w:link w:val="62"/>
    <w:qFormat/>
    <w:rsid w:val="0027714E"/>
    <w:pPr>
      <w:keepNext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2">
    <w:name w:val="6_текст Знак"/>
    <w:link w:val="61"/>
    <w:rsid w:val="002771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комментарий"/>
    <w:basedOn w:val="a"/>
    <w:link w:val="affb"/>
    <w:qFormat/>
    <w:rsid w:val="00C547B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color w:val="C00000"/>
      <w:sz w:val="28"/>
      <w:szCs w:val="20"/>
      <w:lang w:val="x-none" w:eastAsia="x-none"/>
    </w:rPr>
  </w:style>
  <w:style w:type="character" w:customStyle="1" w:styleId="affb">
    <w:name w:val="комментарий Знак"/>
    <w:link w:val="affa"/>
    <w:rsid w:val="00C547B3"/>
    <w:rPr>
      <w:rFonts w:ascii="Times New Roman" w:eastAsia="Times New Roman" w:hAnsi="Times New Roman" w:cs="Times New Roman"/>
      <w:b/>
      <w:color w:val="C0000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6E0A8-401D-4777-99AC-2E7F7473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Тураева Алина</dc:creator>
  <cp:lastModifiedBy>Лев</cp:lastModifiedBy>
  <cp:revision>6</cp:revision>
  <cp:lastPrinted>2018-05-28T08:34:00Z</cp:lastPrinted>
  <dcterms:created xsi:type="dcterms:W3CDTF">2019-05-29T06:58:00Z</dcterms:created>
  <dcterms:modified xsi:type="dcterms:W3CDTF">2019-06-24T19:58:00Z</dcterms:modified>
</cp:coreProperties>
</file>